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09EE" w14:textId="77777777" w:rsidR="00AC2E29" w:rsidRPr="00AC2E29" w:rsidRDefault="00AC2E29" w:rsidP="00AC2E29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 </w:t>
      </w:r>
    </w:p>
    <w:p w14:paraId="6D12C8D9" w14:textId="77777777" w:rsidR="00AC2E29" w:rsidRPr="00AC2E29" w:rsidRDefault="00AC2E29" w:rsidP="00AC2E29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Information available from South Kyme Parish Council under the model publication scheme. </w:t>
      </w:r>
    </w:p>
    <w:p w14:paraId="04B0216D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5"/>
        <w:gridCol w:w="4810"/>
        <w:gridCol w:w="1273"/>
      </w:tblGrid>
      <w:tr w:rsidR="00AC2E29" w:rsidRPr="00AC2E29" w14:paraId="014893A0" w14:textId="77777777" w:rsidTr="00AC2E29">
        <w:trPr>
          <w:trHeight w:val="990"/>
        </w:trPr>
        <w:tc>
          <w:tcPr>
            <w:tcW w:w="9630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nil"/>
            </w:tcBorders>
            <w:shd w:val="clear" w:color="auto" w:fill="70AD47"/>
            <w:hideMark/>
          </w:tcPr>
          <w:p w14:paraId="73FEF7F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Information to be published </w:t>
            </w:r>
          </w:p>
        </w:tc>
        <w:tc>
          <w:tcPr>
            <w:tcW w:w="4815" w:type="dxa"/>
            <w:tcBorders>
              <w:top w:val="single" w:sz="6" w:space="0" w:color="70AD47"/>
              <w:left w:val="nil"/>
              <w:bottom w:val="single" w:sz="6" w:space="0" w:color="70AD47"/>
              <w:right w:val="nil"/>
            </w:tcBorders>
            <w:shd w:val="clear" w:color="auto" w:fill="70AD47"/>
            <w:hideMark/>
          </w:tcPr>
          <w:p w14:paraId="177C70E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How the information can be  </w:t>
            </w:r>
          </w:p>
          <w:p w14:paraId="1C039580" w14:textId="77777777" w:rsidR="00AC2E29" w:rsidRPr="00AC2E29" w:rsidRDefault="00AC2E29" w:rsidP="00AC2E29">
            <w:pPr>
              <w:spacing w:after="0" w:line="24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Obtained </w:t>
            </w:r>
          </w:p>
        </w:tc>
        <w:tc>
          <w:tcPr>
            <w:tcW w:w="1275" w:type="dxa"/>
            <w:tcBorders>
              <w:top w:val="single" w:sz="6" w:space="0" w:color="70AD47"/>
              <w:left w:val="nil"/>
              <w:bottom w:val="single" w:sz="6" w:space="0" w:color="70AD47"/>
              <w:right w:val="single" w:sz="6" w:space="0" w:color="70AD47"/>
            </w:tcBorders>
            <w:shd w:val="clear" w:color="auto" w:fill="70AD47"/>
            <w:hideMark/>
          </w:tcPr>
          <w:p w14:paraId="508B0B9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Cost </w:t>
            </w:r>
          </w:p>
        </w:tc>
      </w:tr>
      <w:tr w:rsidR="00AC2E29" w:rsidRPr="00AC2E29" w14:paraId="75C0F3C7" w14:textId="77777777" w:rsidTr="00AC2E29">
        <w:trPr>
          <w:trHeight w:val="2085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854069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Class1 - Who we are and what we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do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  </w:t>
            </w:r>
          </w:p>
          <w:p w14:paraId="2A8DA1C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(Organisational information, structures,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locations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and contacts)  </w:t>
            </w:r>
          </w:p>
          <w:p w14:paraId="16851DB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0BD128E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This will be current information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only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721B0DB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ab/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14:paraId="12E92F1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N.B.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Councils should already be publishing as much information as possible about how they can be contacted.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6C085D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Website: </w:t>
            </w:r>
            <w:hyperlink w:tgtFrame="_blank" w:history="1">
              <w:r w:rsidRPr="00AC2E29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https://south-kyme.parish.lincolnshire.gov.uk</w:t>
              </w:r>
            </w:hyperlink>
            <w:r w:rsidRPr="00AC2E29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GB"/>
              </w:rPr>
              <w:t> </w:t>
            </w:r>
          </w:p>
          <w:p w14:paraId="72DC101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GB"/>
              </w:rPr>
              <w:t> </w:t>
            </w:r>
          </w:p>
          <w:p w14:paraId="7F62A4B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0655D04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5241ED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C86F0CB" w14:textId="77777777" w:rsidTr="00AC2E29">
        <w:trPr>
          <w:trHeight w:val="345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0654FDE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Who’s who on the Council and its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Committees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 </w:t>
            </w:r>
          </w:p>
          <w:p w14:paraId="059E1E7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1E03FCB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1A02125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7EB2688" w14:textId="77777777" w:rsidTr="00AC2E29">
        <w:trPr>
          <w:trHeight w:val="405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FD07D6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Contact details for Parish Clerk and Council members (where applicable)  </w:t>
            </w:r>
          </w:p>
          <w:p w14:paraId="3C66BFB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CD5A24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ABF4C9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03C4A40" w14:textId="77777777" w:rsidTr="00AC2E29">
        <w:trPr>
          <w:trHeight w:val="330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7332272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Location of main Council office and accessibility details  </w:t>
            </w:r>
          </w:p>
          <w:p w14:paraId="661473F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39B15CC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6441829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DA29F0D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3F9603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Staffing structure  </w:t>
            </w:r>
          </w:p>
          <w:p w14:paraId="70EC746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A3A27C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415A68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52BC81ED" w14:textId="77777777" w:rsidR="00AC2E29" w:rsidRPr="00AC2E29" w:rsidRDefault="00AC2E29" w:rsidP="00AC2E29">
      <w:pPr>
        <w:spacing w:after="0" w:line="240" w:lineRule="auto"/>
        <w:ind w:left="-1020" w:right="1528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  <w:gridCol w:w="4811"/>
        <w:gridCol w:w="1274"/>
      </w:tblGrid>
      <w:tr w:rsidR="00AC2E29" w:rsidRPr="00AC2E29" w14:paraId="3CD6DE1B" w14:textId="77777777" w:rsidTr="00AC2E29">
        <w:trPr>
          <w:trHeight w:val="1770"/>
        </w:trPr>
        <w:tc>
          <w:tcPr>
            <w:tcW w:w="963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24D1308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Class 2 – What we spend and how we spend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it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  </w:t>
            </w:r>
          </w:p>
          <w:p w14:paraId="083F4CD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(Financial information relating to projected and actual income and expenditure, procurement,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contracts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and financial audit)  </w:t>
            </w:r>
          </w:p>
          <w:p w14:paraId="7F73848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0DAF561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and previous financial year as a minimum 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1A870C6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49F4511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 </w:t>
            </w:r>
          </w:p>
        </w:tc>
      </w:tr>
      <w:tr w:rsidR="00AC2E29" w:rsidRPr="00AC2E29" w14:paraId="3F0AEDDD" w14:textId="77777777" w:rsidTr="00AC2E29">
        <w:trPr>
          <w:trHeight w:val="31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A137EF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Annual return form and report by auditor  </w:t>
            </w:r>
          </w:p>
          <w:p w14:paraId="78FB66D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FA4D8B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Website/Notice board/hard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5219B39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B1C1864" w14:textId="77777777" w:rsidTr="00AC2E29">
        <w:trPr>
          <w:trHeight w:val="2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2153FA7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Finalised budget  </w:t>
            </w:r>
          </w:p>
          <w:p w14:paraId="2DBDB15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6149B40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638BF3F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5703978" w14:textId="77777777" w:rsidTr="00AC2E29">
        <w:trPr>
          <w:trHeight w:val="31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FE061E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Precept  </w:t>
            </w:r>
          </w:p>
          <w:p w14:paraId="6E1805B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AA0764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68E572C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</w:tr>
      <w:tr w:rsidR="00AC2E29" w:rsidRPr="00AC2E29" w14:paraId="00059AF7" w14:textId="77777777" w:rsidTr="00AC2E29">
        <w:trPr>
          <w:trHeight w:val="31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7D5984E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Borrowing Approval letter  </w:t>
            </w:r>
          </w:p>
          <w:p w14:paraId="6E4BDF9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6FCC951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168178D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0E24288" w14:textId="77777777" w:rsidTr="00AC2E29">
        <w:trPr>
          <w:trHeight w:val="34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7216947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Financial Standing Orders and Regulations  </w:t>
            </w:r>
          </w:p>
          <w:p w14:paraId="6749EBC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9E602A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7FFF18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32D22A4" w14:textId="77777777" w:rsidTr="00AC2E29">
        <w:trPr>
          <w:trHeight w:val="34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231F178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Grants given and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received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7AD556E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6573A7B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20F71D5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0148393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596C27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List of current contracts awarded and value of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contract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73AF6E1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C1ED21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56F0B6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6778CCC" w14:textId="77777777" w:rsidTr="00AC2E29">
        <w:trPr>
          <w:trHeight w:val="2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2E08512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Members’ allowances and expenses  </w:t>
            </w:r>
          </w:p>
          <w:p w14:paraId="101D37B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BEEDE4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25D1A36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64190D9" w14:textId="77777777" w:rsidTr="00AC2E29">
        <w:trPr>
          <w:trHeight w:val="2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361662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A9872F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57FE35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051414C" w14:textId="77777777" w:rsidTr="00AC2E29">
        <w:trPr>
          <w:trHeight w:val="165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1C5E7B3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Class 3 – What our priorities are and how we are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doing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  </w:t>
            </w:r>
          </w:p>
          <w:p w14:paraId="6FA9070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(Strategies and plans, performance indicators, audits,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inspections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and reviews)  </w:t>
            </w:r>
          </w:p>
          <w:p w14:paraId="427E830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0A75C9D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(hard copy or website)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63CBE65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6CB9B202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842CD5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Parish Plan (current and previous year as a minimum if applicable)  </w:t>
            </w:r>
          </w:p>
          <w:p w14:paraId="65CC361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643954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N/A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9C3845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E278206" w14:textId="77777777" w:rsidTr="00AC2E29">
        <w:trPr>
          <w:trHeight w:val="5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2AEEE8D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Annual Report to Parish Meeting (current and previous year as a minimum)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2A67728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5DA1402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041CB0A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CB3CFD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Quality status  </w:t>
            </w:r>
          </w:p>
          <w:p w14:paraId="39390C4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C99AB5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0E4FA38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1106B177" w14:textId="77777777" w:rsidTr="00AC2E29">
        <w:trPr>
          <w:trHeight w:val="36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1716F34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Local charters drawn up in accordance with DCLG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guidelines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6680EBC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7AE1EF1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489ED96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48D2D76E" w14:textId="77777777" w:rsidR="00AC2E29" w:rsidRPr="00AC2E29" w:rsidRDefault="00AC2E29" w:rsidP="00AC2E29">
      <w:pPr>
        <w:spacing w:after="0" w:line="240" w:lineRule="auto"/>
        <w:ind w:left="-1020" w:right="1528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  <w:gridCol w:w="4811"/>
        <w:gridCol w:w="1274"/>
      </w:tblGrid>
      <w:tr w:rsidR="00AC2E29" w:rsidRPr="00AC2E29" w14:paraId="0639889C" w14:textId="77777777" w:rsidTr="00AC2E29">
        <w:trPr>
          <w:trHeight w:val="1545"/>
        </w:trPr>
        <w:tc>
          <w:tcPr>
            <w:tcW w:w="963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5B9F6F7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lastRenderedPageBreak/>
              <w:t xml:space="preserve">Class 4 – How we make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decisions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  </w:t>
            </w:r>
          </w:p>
          <w:p w14:paraId="0E837C7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(Decision making processes and records of decisions)  </w:t>
            </w:r>
          </w:p>
          <w:p w14:paraId="654B04C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0A03F3F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and previous council year as a minimum  </w:t>
            </w:r>
          </w:p>
          <w:p w14:paraId="54B2BC6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67F33A7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(hard copy or website)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7917197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</w:tr>
      <w:tr w:rsidR="00AC2E29" w:rsidRPr="00AC2E29" w14:paraId="032BE801" w14:textId="77777777" w:rsidTr="00AC2E29">
        <w:trPr>
          <w:trHeight w:val="58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83A852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Timetable of meetings (Council, any committee/sub-committee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meetings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and parish meetings)  </w:t>
            </w:r>
          </w:p>
          <w:p w14:paraId="28127FF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8C3B79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Website/Notice board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766F0A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1FE58B7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67028F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Agendas of meetings (as above)  </w:t>
            </w:r>
          </w:p>
          <w:p w14:paraId="57E01A7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B653C4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Website/Notice board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05C7185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DD0C337" w14:textId="77777777" w:rsidTr="00AC2E29">
        <w:trPr>
          <w:trHeight w:val="54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59E2F68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Minutes of meetings (as above) – </w:t>
            </w:r>
            <w:proofErr w:type="spell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nb</w:t>
            </w:r>
            <w:proofErr w:type="spell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this will exclude information that is properly regarded as private to the meeting.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308D9B33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387B50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8382AD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3E8D801C" w14:textId="77777777" w:rsidTr="00AC2E29">
        <w:trPr>
          <w:trHeight w:val="54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3CDDDC8A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Reports presented to council meetings - </w:t>
            </w:r>
            <w:proofErr w:type="spell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nb</w:t>
            </w:r>
            <w:proofErr w:type="spell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this will exclude information that is properly regarded as private to the meeting.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26625F85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26F72C7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7370843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7F09496" w14:textId="77777777" w:rsidTr="00AC2E29">
        <w:trPr>
          <w:trHeight w:val="30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578805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Responses to consultation papers  </w:t>
            </w:r>
          </w:p>
          <w:p w14:paraId="0ADFB4F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32D2B4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6E2700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48CDFFA" w14:textId="77777777" w:rsidTr="00AC2E29">
        <w:trPr>
          <w:trHeight w:val="33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5381026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Responses to planning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applications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17450C7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EFB36A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District Council Website 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166C51D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86FA6E2" w14:textId="77777777" w:rsidTr="00AC2E29">
        <w:trPr>
          <w:trHeight w:val="36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B79541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Bye-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laws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389C8B4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8987CE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N/A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CFCC71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2E03C5E" w14:textId="77777777" w:rsidTr="00AC2E29">
        <w:trPr>
          <w:trHeight w:val="36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7E6215E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13EF04A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53933EE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97F373C" w14:textId="77777777" w:rsidTr="00AC2E29">
        <w:trPr>
          <w:trHeight w:val="1830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7F78BAEF" w14:textId="509CD116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Class 5 – Our policies and procedures  </w:t>
            </w:r>
          </w:p>
          <w:p w14:paraId="55A86C6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(Current written protocols,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policies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and procedures for delivering our services and responsibilities)  </w:t>
            </w:r>
          </w:p>
          <w:p w14:paraId="3953250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45C12CB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information only  </w:t>
            </w:r>
          </w:p>
          <w:p w14:paraId="1EDCCC1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78E218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(hard copy or website)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2A971C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7F1DB51" w14:textId="77777777" w:rsidTr="00AC2E29">
        <w:trPr>
          <w:trHeight w:val="1455"/>
        </w:trPr>
        <w:tc>
          <w:tcPr>
            <w:tcW w:w="963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2076E55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Policies and procedures for the conduct of council business:   </w:t>
            </w:r>
          </w:p>
          <w:p w14:paraId="0C4A28A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14058E6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Procedural standing orders  </w:t>
            </w:r>
          </w:p>
          <w:p w14:paraId="34346D5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Committee and sub-committee terms of reference  </w:t>
            </w:r>
          </w:p>
          <w:p w14:paraId="5A547D3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Delegated authority in respect of officers  </w:t>
            </w:r>
          </w:p>
          <w:p w14:paraId="7654D7E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2FEAF3B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7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639360B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04778AEC" w14:textId="77777777" w:rsidR="00AC2E29" w:rsidRPr="00AC2E29" w:rsidRDefault="00AC2E29" w:rsidP="00AC2E29">
      <w:pPr>
        <w:spacing w:after="0" w:line="240" w:lineRule="auto"/>
        <w:ind w:left="-1020" w:right="1528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  <w:gridCol w:w="4950"/>
        <w:gridCol w:w="1230"/>
      </w:tblGrid>
      <w:tr w:rsidR="00AC2E29" w:rsidRPr="00AC2E29" w14:paraId="28A1C863" w14:textId="77777777" w:rsidTr="00AC2E29">
        <w:trPr>
          <w:trHeight w:val="870"/>
        </w:trPr>
        <w:tc>
          <w:tcPr>
            <w:tcW w:w="948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791920B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Code of Conduct  </w:t>
            </w:r>
          </w:p>
          <w:p w14:paraId="5408703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Policy statements  </w:t>
            </w:r>
          </w:p>
          <w:p w14:paraId="62C6755A" w14:textId="77777777" w:rsidR="00AC2E29" w:rsidRPr="00AC2E29" w:rsidRDefault="00AC2E29" w:rsidP="00AC2E2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7290E97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3C58758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AC2E29" w:rsidRPr="00AC2E29" w14:paraId="7291C93D" w14:textId="77777777" w:rsidTr="00AC2E29">
        <w:trPr>
          <w:trHeight w:val="286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191399B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Policies and procedures for the provision of services and about the employment of staff:  </w:t>
            </w:r>
          </w:p>
          <w:p w14:paraId="1B5BDFA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2E9EE1A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Internal policies relating to the delivery of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services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2044A0E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Equality and diversity policy    </w:t>
            </w:r>
          </w:p>
          <w:p w14:paraId="03DDD62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Health and safety policy   </w:t>
            </w:r>
          </w:p>
          <w:p w14:paraId="706E336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Recruitment policies (including current vacancies) </w:t>
            </w:r>
            <w:r w:rsidRPr="00AC2E2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  </w:t>
            </w:r>
          </w:p>
          <w:p w14:paraId="4EB77D1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Policies and procedures for handling requests for information </w:t>
            </w:r>
          </w:p>
          <w:p w14:paraId="7047BB7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Complaints procedures (including those covering requests for information and operating the publication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scheme)   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AEECC3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Website/hard copy where applicable  </w:t>
            </w:r>
          </w:p>
          <w:p w14:paraId="061C749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  <w:p w14:paraId="0CB21B0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Website/hard copy where applicable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7C2ADC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15D0FA5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5DE2257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Information security policy  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7C42D4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</w:t>
            </w:r>
          </w:p>
          <w:p w14:paraId="4C090D7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1255D1C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A6B0BB6" w14:textId="77777777" w:rsidTr="00AC2E29">
        <w:trPr>
          <w:trHeight w:val="5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A2DCC5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Records management policies (records retention, destruction and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archive)   </w:t>
            </w:r>
            <w:proofErr w:type="gramEnd"/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7A04DD3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7A6F0A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364FB59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07AD252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Data protection policies </w:t>
            </w:r>
          </w:p>
          <w:p w14:paraId="187803F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F3C112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4E6B3F3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19235E9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540B3B0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Schedule of charges (for the publication of information)  </w:t>
            </w:r>
          </w:p>
          <w:p w14:paraId="4DE56AF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7546631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hardcopy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85575B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free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6B09710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112B279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3F9A1D0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16585B3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56119F44" w14:textId="77777777" w:rsidTr="00AC2E29">
        <w:trPr>
          <w:trHeight w:val="87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FA0163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Class 6 – Lists and Registers  </w:t>
            </w:r>
          </w:p>
          <w:p w14:paraId="4B81B1F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Currently maintained lists and registers only 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9955D7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(hard copy or website; some information may only be available by inspection)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022EBCE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365255AF" w14:textId="77777777" w:rsidTr="00AC2E29">
        <w:trPr>
          <w:trHeight w:val="5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7D17DA21" w14:textId="77777777" w:rsidR="00AC2E29" w:rsidRPr="00AC2E29" w:rsidRDefault="00AC2E29" w:rsidP="00AC2E2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Any publicly available register or list (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if any are held this should be publicised; in most circumstances existing access provisions will suffice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 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1718207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13A1840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59B3E6C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FADF85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Assets Register 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14:paraId="201BD17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95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63F386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Website  </w:t>
            </w:r>
          </w:p>
        </w:tc>
        <w:tc>
          <w:tcPr>
            <w:tcW w:w="1230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22641C3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5FB6AA45" w14:textId="77777777" w:rsidR="00AC2E29" w:rsidRPr="00AC2E29" w:rsidRDefault="00AC2E29" w:rsidP="00AC2E29">
      <w:pPr>
        <w:spacing w:after="0" w:line="240" w:lineRule="auto"/>
        <w:ind w:left="-1020" w:right="1528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  <w:gridCol w:w="3825"/>
        <w:gridCol w:w="2115"/>
      </w:tblGrid>
      <w:tr w:rsidR="00AC2E29" w:rsidRPr="00AC2E29" w14:paraId="587F854D" w14:textId="77777777" w:rsidTr="00AC2E29">
        <w:trPr>
          <w:trHeight w:val="525"/>
        </w:trPr>
        <w:tc>
          <w:tcPr>
            <w:tcW w:w="9480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7DAF0EC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Disclosure log (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indicating the information that has been provided in response to requests; recommended as good practice, but may not be held by parish councils)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3FD6CFD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Hardcopy 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hideMark/>
          </w:tcPr>
          <w:p w14:paraId="2EF06C8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</w:tc>
      </w:tr>
      <w:tr w:rsidR="00AC2E29" w:rsidRPr="00AC2E29" w14:paraId="7DD7954D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F29BF2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Register of members’ interests  </w:t>
            </w:r>
          </w:p>
          <w:p w14:paraId="6F970F6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136291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District Council Website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65D37FB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CA46833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5287948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Register of gifts and hospitality </w:t>
            </w:r>
          </w:p>
          <w:p w14:paraId="365A962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C3F211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2CE5882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3765DB49" w14:textId="77777777" w:rsidTr="00AC2E29">
        <w:trPr>
          <w:trHeight w:val="121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A3E634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Class 7 – The services we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offer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  </w:t>
            </w:r>
          </w:p>
          <w:p w14:paraId="5673E3F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(Information about the services we offer, including leaflets, guidance and newsletters produced for the public and businesses)  </w:t>
            </w:r>
          </w:p>
          <w:p w14:paraId="36FDBC5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Current information only 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3F2F639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(hard copy or website; some information may only be available by inspection)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180CA01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611623D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599A45F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Allotments  </w:t>
            </w:r>
          </w:p>
          <w:p w14:paraId="0E7A719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0A64806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4C9FB5E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41EB778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3F28E6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Burial grounds and closed churchyards   </w:t>
            </w:r>
          </w:p>
          <w:p w14:paraId="0B4E1A3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E50F2D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128219A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3FEC4FD3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97138FB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Community centres and village halls  </w:t>
            </w:r>
          </w:p>
          <w:p w14:paraId="17A3CC7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01E82F4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4369764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6C5EC85A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7BF390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Parks, playing fields and recreational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facilities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 </w:t>
            </w:r>
          </w:p>
          <w:p w14:paraId="2DFC9B0A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ED4970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</w:t>
            </w:r>
            <w:r w:rsidRPr="00AC2E29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CB239C3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40E74374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0B390EB9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Seating, litter bins, clocks, </w:t>
            </w:r>
            <w:proofErr w:type="gramStart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memorials</w:t>
            </w:r>
            <w:proofErr w:type="gramEnd"/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lighting  </w:t>
            </w:r>
          </w:p>
          <w:p w14:paraId="26F6839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5A22C3B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Hard copy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02BA51F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97F089B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313810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Bus shelters  </w:t>
            </w:r>
          </w:p>
          <w:p w14:paraId="1E48AEE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656A757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402A154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7135727C" w14:textId="77777777" w:rsidTr="00AC2E29">
        <w:trPr>
          <w:trHeight w:val="300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0979E48D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Markets  </w:t>
            </w:r>
          </w:p>
          <w:p w14:paraId="2441983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0379492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5EF8287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085EB9AF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2A75F8A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Public conveniences  </w:t>
            </w:r>
          </w:p>
          <w:p w14:paraId="0AD1176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127AAF9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07B00FE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65D892E3" w14:textId="77777777" w:rsidTr="00AC2E29">
        <w:trPr>
          <w:trHeight w:val="2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35061AD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Agency agreements  </w:t>
            </w:r>
          </w:p>
          <w:p w14:paraId="46412AC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auto"/>
            <w:hideMark/>
          </w:tcPr>
          <w:p w14:paraId="4D142C9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auto"/>
            <w:hideMark/>
          </w:tcPr>
          <w:p w14:paraId="19FEFA64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C2E29" w:rsidRPr="00AC2E29" w14:paraId="2936FF63" w14:textId="77777777" w:rsidTr="00AC2E29">
        <w:trPr>
          <w:trHeight w:val="585"/>
        </w:trPr>
        <w:tc>
          <w:tcPr>
            <w:tcW w:w="9480" w:type="dxa"/>
            <w:tcBorders>
              <w:top w:val="single" w:sz="6" w:space="0" w:color="A8D08D"/>
              <w:left w:val="nil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4087F00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A summary of services for which the council is entitled to recover a fee, together with those fees (e.g. burial fees)  </w:t>
            </w:r>
          </w:p>
          <w:p w14:paraId="3A0FDCB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2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single" w:sz="6" w:space="0" w:color="A8D08D"/>
            </w:tcBorders>
            <w:shd w:val="clear" w:color="auto" w:fill="E2EFD9"/>
            <w:hideMark/>
          </w:tcPr>
          <w:p w14:paraId="0D9222D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N/A  </w:t>
            </w:r>
          </w:p>
        </w:tc>
        <w:tc>
          <w:tcPr>
            <w:tcW w:w="2115" w:type="dxa"/>
            <w:tcBorders>
              <w:top w:val="single" w:sz="6" w:space="0" w:color="A8D08D"/>
              <w:left w:val="single" w:sz="6" w:space="0" w:color="A8D08D"/>
              <w:bottom w:val="single" w:sz="6" w:space="0" w:color="A8D08D"/>
              <w:right w:val="nil"/>
            </w:tcBorders>
            <w:shd w:val="clear" w:color="auto" w:fill="E2EFD9"/>
            <w:hideMark/>
          </w:tcPr>
          <w:p w14:paraId="3A4FFA02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3DF03894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43B767C6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6E14E0E2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320422A8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63B257E1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4BE22C34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3EC69C16" w14:textId="77777777" w:rsidR="00AC2E29" w:rsidRPr="00AC2E29" w:rsidRDefault="00AC2E29" w:rsidP="00AC2E29">
      <w:pPr>
        <w:spacing w:after="0" w:line="240" w:lineRule="auto"/>
        <w:ind w:firstLine="111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645EBF9F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21EA297B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Contact details: </w:t>
      </w: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2F460AAF" w14:textId="6C3AB2A0" w:rsidR="00AC2E29" w:rsidRPr="00AC2E29" w:rsidRDefault="00AC2E29" w:rsidP="00AC2E29">
      <w:pPr>
        <w:spacing w:after="0" w:line="240" w:lineRule="auto"/>
        <w:ind w:right="-4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South Kyme Parish Council</w:t>
      </w:r>
      <w:r w:rsidR="00C858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Clerk</w:t>
      </w: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2D149B7D" w14:textId="03DEE8FF" w:rsidR="00AC2E29" w:rsidRPr="00AC2E29" w:rsidRDefault="00AC2E29" w:rsidP="00AC2E29">
      <w:pPr>
        <w:spacing w:after="0" w:line="240" w:lineRule="auto"/>
        <w:ind w:right="-4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Email </w:t>
      </w:r>
      <w:hyperlink r:id="rId6" w:tgtFrame="_blank" w:history="1">
        <w:r w:rsidRPr="00AC2E29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n-GB"/>
          </w:rPr>
          <w:t>skymepcclerk@outlook.com</w:t>
        </w:r>
      </w:hyperlink>
      <w:r w:rsidRPr="00AC2E29">
        <w:rPr>
          <w:rFonts w:ascii="Calibri" w:eastAsia="Times New Roman" w:hAnsi="Calibri" w:cs="Calibri"/>
          <w:color w:val="0000FF"/>
          <w:sz w:val="24"/>
          <w:szCs w:val="24"/>
          <w:lang w:eastAsia="en-GB"/>
        </w:rPr>
        <w:t xml:space="preserve">, </w:t>
      </w: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Web </w:t>
      </w:r>
      <w:r w:rsidRPr="00AC2E29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 xml:space="preserve">https://south-kyme.parish.lincolnshire.gov.uk/ </w:t>
      </w:r>
      <w:hyperlink r:id="rId7" w:tgtFrame="_blank" w:history="1">
        <w:r w:rsidRPr="00AC2E29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 </w:t>
        </w:r>
      </w:hyperlink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  </w:t>
      </w:r>
    </w:p>
    <w:p w14:paraId="0A9DE1EE" w14:textId="77777777" w:rsidR="00AC2E29" w:rsidRPr="00AC2E29" w:rsidRDefault="00AC2E29" w:rsidP="00AC2E29">
      <w:pPr>
        <w:spacing w:after="0" w:line="240" w:lineRule="auto"/>
        <w:ind w:left="4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ab/>
        <w:t> </w:t>
      </w:r>
    </w:p>
    <w:p w14:paraId="65F120EE" w14:textId="77777777" w:rsidR="00AC2E29" w:rsidRPr="00AC2E29" w:rsidRDefault="00AC2E29" w:rsidP="00AC2E2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6E893083" w14:textId="77777777" w:rsidR="00AC2E29" w:rsidRPr="00AC2E29" w:rsidRDefault="00AC2E29" w:rsidP="00AC2E29">
      <w:pPr>
        <w:spacing w:after="0" w:line="240" w:lineRule="auto"/>
        <w:ind w:left="4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Pr="00AC2E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SCHEDULE OF CHARGES 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6810"/>
        <w:gridCol w:w="5940"/>
      </w:tblGrid>
      <w:tr w:rsidR="00AC2E29" w:rsidRPr="00AC2E29" w14:paraId="1AB5779A" w14:textId="77777777" w:rsidTr="00AC2E29">
        <w:trPr>
          <w:trHeight w:val="48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6FA9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CHARGE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75296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480A0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BASIS OF CHARGE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C2E29" w:rsidRPr="00AC2E29" w14:paraId="18EBA20E" w14:textId="77777777" w:rsidTr="00AC2E29">
        <w:trPr>
          <w:trHeight w:val="24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A063E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Disbursement cost 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E545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Photocopying @ 10p per sheet (black &amp; white) 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5481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Actual cost *   </w:t>
            </w:r>
          </w:p>
        </w:tc>
      </w:tr>
      <w:tr w:rsidR="00AC2E29" w:rsidRPr="00AC2E29" w14:paraId="54AD165E" w14:textId="77777777" w:rsidTr="00AC2E29">
        <w:trPr>
          <w:trHeight w:val="33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4B02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6A36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Photocopying @ 15p per sheet (colour) 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895F1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Actual cost * </w:t>
            </w:r>
          </w:p>
        </w:tc>
      </w:tr>
      <w:tr w:rsidR="00AC2E29" w:rsidRPr="00AC2E29" w14:paraId="51FEBD60" w14:textId="77777777" w:rsidTr="00AC2E29">
        <w:trPr>
          <w:trHeight w:val="24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3FE97F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D5C58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Postage 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C6015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Actual cost of Royal Mail standard 2</w:t>
            </w:r>
            <w:r w:rsidRPr="00AC2E29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en-GB"/>
              </w:rPr>
              <w:t>nd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class  </w:t>
            </w:r>
          </w:p>
        </w:tc>
      </w:tr>
      <w:tr w:rsidR="00AC2E29" w:rsidRPr="00AC2E29" w14:paraId="40733ED9" w14:textId="77777777" w:rsidTr="00AC2E29">
        <w:trPr>
          <w:trHeight w:val="24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B3EB1C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Statutory Fee </w:t>
            </w: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F65D7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2CCB0" w14:textId="77777777" w:rsidR="00AC2E29" w:rsidRPr="00AC2E29" w:rsidRDefault="00AC2E29" w:rsidP="00AC2E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C2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 accordance with the relevant legislation  </w:t>
            </w:r>
          </w:p>
        </w:tc>
      </w:tr>
    </w:tbl>
    <w:p w14:paraId="203EEC8B" w14:textId="77777777" w:rsidR="00AC2E29" w:rsidRPr="00AC2E29" w:rsidRDefault="00AC2E29" w:rsidP="00AC2E29">
      <w:pPr>
        <w:spacing w:after="0" w:line="240" w:lineRule="auto"/>
        <w:ind w:left="4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  </w:t>
      </w:r>
    </w:p>
    <w:p w14:paraId="29055595" w14:textId="77777777" w:rsidR="00AC2E29" w:rsidRPr="00AC2E29" w:rsidRDefault="00AC2E29" w:rsidP="00AC2E29">
      <w:pPr>
        <w:spacing w:after="0" w:line="240" w:lineRule="auto"/>
        <w:ind w:left="420" w:right="948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AC2E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* </w:t>
      </w:r>
      <w:proofErr w:type="gramStart"/>
      <w:r w:rsidRPr="00AC2E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the</w:t>
      </w:r>
      <w:proofErr w:type="gramEnd"/>
      <w:r w:rsidRPr="00AC2E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actual cost incurred by the public authority </w:t>
      </w:r>
      <w:r w:rsidRPr="00AC2E2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 </w:t>
      </w:r>
      <w:r w:rsidRPr="00AC2E2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31E89FDC" w14:textId="77777777" w:rsidR="009B2BA0" w:rsidRDefault="009B2BA0"/>
    <w:sectPr w:rsidR="009B2BA0" w:rsidSect="00913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88C6" w14:textId="77777777" w:rsidR="00913CE9" w:rsidRDefault="00913CE9" w:rsidP="00C85824">
      <w:pPr>
        <w:spacing w:after="0" w:line="240" w:lineRule="auto"/>
      </w:pPr>
      <w:r>
        <w:separator/>
      </w:r>
    </w:p>
  </w:endnote>
  <w:endnote w:type="continuationSeparator" w:id="0">
    <w:p w14:paraId="22C8EC82" w14:textId="77777777" w:rsidR="00913CE9" w:rsidRDefault="00913CE9" w:rsidP="00C8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3E11" w14:textId="77777777" w:rsidR="00070449" w:rsidRDefault="00070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7B04" w14:textId="21498134" w:rsidR="00C85824" w:rsidRDefault="00C85824">
    <w:pPr>
      <w:pStyle w:val="Footer"/>
      <w:jc w:val="center"/>
    </w:pPr>
    <w:r>
      <w:t>Status: Approv</w:t>
    </w:r>
    <w:r w:rsidR="00070449">
      <w:t>ed</w:t>
    </w:r>
    <w:r>
      <w:t xml:space="preserve"> Jan 2024                                                                                     </w:t>
    </w:r>
    <w:sdt>
      <w:sdtPr>
        <w:id w:val="-19513838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Next Review: Jan 2026 </w:t>
        </w:r>
      </w:sdtContent>
    </w:sdt>
  </w:p>
  <w:p w14:paraId="005D2647" w14:textId="77777777" w:rsidR="00C85824" w:rsidRDefault="00C85824" w:rsidP="00C8582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D5A7" w14:textId="77777777" w:rsidR="00070449" w:rsidRDefault="00070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5F3E" w14:textId="77777777" w:rsidR="00913CE9" w:rsidRDefault="00913CE9" w:rsidP="00C85824">
      <w:pPr>
        <w:spacing w:after="0" w:line="240" w:lineRule="auto"/>
      </w:pPr>
      <w:r>
        <w:separator/>
      </w:r>
    </w:p>
  </w:footnote>
  <w:footnote w:type="continuationSeparator" w:id="0">
    <w:p w14:paraId="1A943D13" w14:textId="77777777" w:rsidR="00913CE9" w:rsidRDefault="00913CE9" w:rsidP="00C8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0C22" w14:textId="77777777" w:rsidR="00070449" w:rsidRDefault="00070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33CE" w14:textId="55FC4FF3" w:rsidR="00C85824" w:rsidRDefault="00C85824" w:rsidP="00C85824">
    <w:pPr>
      <w:pStyle w:val="Header"/>
      <w:jc w:val="center"/>
    </w:pPr>
    <w:r>
      <w:t>South Kyme Parish Council                                                                                                                                                                                                              Publication Scheme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686B" w14:textId="77777777" w:rsidR="00070449" w:rsidRDefault="00070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29"/>
    <w:rsid w:val="00070449"/>
    <w:rsid w:val="000A720A"/>
    <w:rsid w:val="00103CE5"/>
    <w:rsid w:val="001B12C4"/>
    <w:rsid w:val="008100DC"/>
    <w:rsid w:val="00913CE9"/>
    <w:rsid w:val="009B2BA0"/>
    <w:rsid w:val="00AC2E29"/>
    <w:rsid w:val="00C8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2CF4"/>
  <w15:chartTrackingRefBased/>
  <w15:docId w15:val="{36BB38D7-E7CF-48AD-8804-D636F31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824"/>
  </w:style>
  <w:style w:type="paragraph" w:styleId="Footer">
    <w:name w:val="footer"/>
    <w:basedOn w:val="Normal"/>
    <w:link w:val="FooterChar"/>
    <w:uiPriority w:val="99"/>
    <w:unhideWhenUsed/>
    <w:rsid w:val="00C85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22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4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5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5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79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9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2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5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7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9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bleasbyparishcouncil.uk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ymepcclerk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SKPC</dc:creator>
  <cp:keywords/>
  <dc:description/>
  <cp:lastModifiedBy>Clerk SKPC</cp:lastModifiedBy>
  <cp:revision>2</cp:revision>
  <dcterms:created xsi:type="dcterms:W3CDTF">2024-01-04T12:00:00Z</dcterms:created>
  <dcterms:modified xsi:type="dcterms:W3CDTF">2024-01-30T11:56:00Z</dcterms:modified>
</cp:coreProperties>
</file>