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8971" w14:textId="757C63A5" w:rsidR="00FC4B22" w:rsidRDefault="00505B3F" w:rsidP="000054EE">
      <w:pPr>
        <w:spacing w:after="200" w:line="276" w:lineRule="auto"/>
        <w:jc w:val="center"/>
        <w:rPr>
          <w:rFonts w:ascii="Arial" w:hAnsi="Arial" w:cs="Arial"/>
          <w:b/>
          <w:sz w:val="28"/>
          <w:szCs w:val="28"/>
        </w:rPr>
      </w:pPr>
      <w:bookmarkStart w:id="0" w:name="_Toc359336481"/>
      <w:r>
        <w:rPr>
          <w:rFonts w:ascii="Arial" w:hAnsi="Arial" w:cs="Arial"/>
          <w:b/>
          <w:sz w:val="28"/>
          <w:szCs w:val="28"/>
        </w:rPr>
        <w:t>SOUTH KYME</w:t>
      </w:r>
      <w:r w:rsidR="00FC4B22">
        <w:rPr>
          <w:rFonts w:ascii="Arial" w:hAnsi="Arial" w:cs="Arial"/>
          <w:b/>
          <w:sz w:val="28"/>
          <w:szCs w:val="28"/>
        </w:rPr>
        <w:t xml:space="preserve"> PARISH COUNCIL</w:t>
      </w:r>
    </w:p>
    <w:p w14:paraId="27E93052" w14:textId="0E17992E" w:rsidR="003224B4" w:rsidRDefault="00B44291" w:rsidP="000054EE">
      <w:pPr>
        <w:spacing w:after="200" w:line="276" w:lineRule="auto"/>
        <w:jc w:val="center"/>
        <w:rPr>
          <w:rFonts w:ascii="Arial" w:hAnsi="Arial" w:cs="Arial"/>
          <w:b/>
          <w:sz w:val="28"/>
          <w:szCs w:val="28"/>
        </w:rPr>
      </w:pPr>
      <w:r w:rsidRPr="00F373AA">
        <w:rPr>
          <w:rFonts w:ascii="Arial" w:hAnsi="Arial" w:cs="Arial"/>
          <w:b/>
          <w:sz w:val="28"/>
          <w:szCs w:val="28"/>
        </w:rPr>
        <w:t>STANDING</w:t>
      </w:r>
      <w:r w:rsidR="00F373AA">
        <w:rPr>
          <w:rFonts w:ascii="Arial" w:hAnsi="Arial" w:cs="Arial"/>
          <w:b/>
          <w:sz w:val="28"/>
          <w:szCs w:val="28"/>
        </w:rPr>
        <w:t xml:space="preserve"> </w:t>
      </w:r>
      <w:r w:rsidRPr="00F373AA">
        <w:rPr>
          <w:rFonts w:ascii="Arial" w:hAnsi="Arial" w:cs="Arial"/>
          <w:b/>
          <w:sz w:val="28"/>
          <w:szCs w:val="28"/>
        </w:rPr>
        <w:t>ORDERS</w:t>
      </w:r>
      <w:bookmarkEnd w:id="0"/>
    </w:p>
    <w:sdt>
      <w:sdtPr>
        <w:rPr>
          <w:rFonts w:ascii="Times New Roman" w:eastAsia="Times New Roman" w:hAnsi="Times New Roman" w:cs="Times New Roman"/>
          <w:color w:val="auto"/>
          <w:sz w:val="24"/>
          <w:szCs w:val="20"/>
          <w:lang w:val="en-GB"/>
        </w:rPr>
        <w:id w:val="-879620951"/>
        <w:docPartObj>
          <w:docPartGallery w:val="Table of Contents"/>
          <w:docPartUnique/>
        </w:docPartObj>
      </w:sdtPr>
      <w:sdtEndPr>
        <w:rPr>
          <w:b/>
          <w:bCs/>
          <w:noProof/>
        </w:rPr>
      </w:sdtEndPr>
      <w:sdtContent>
        <w:p w14:paraId="79FD3756" w14:textId="6DEE308E" w:rsidR="005A5463" w:rsidRDefault="005A5463">
          <w:pPr>
            <w:pStyle w:val="TOCHeading"/>
          </w:pPr>
          <w:r>
            <w:t>Contents</w:t>
          </w:r>
        </w:p>
        <w:p w14:paraId="481F7001" w14:textId="63FD78FD" w:rsidR="005A5463" w:rsidRDefault="005A5463">
          <w:pPr>
            <w:pStyle w:val="TOC1"/>
            <w:rPr>
              <w:rFonts w:eastAsiaTheme="minorEastAsia" w:cstheme="minorBidi"/>
              <w:b w:val="0"/>
              <w:bCs w:val="0"/>
              <w:color w:val="auto"/>
              <w:sz w:val="22"/>
              <w:szCs w:val="22"/>
              <w:lang w:eastAsia="en-GB"/>
            </w:rPr>
          </w:pPr>
          <w:r>
            <w:fldChar w:fldCharType="begin"/>
          </w:r>
          <w:r>
            <w:instrText xml:space="preserve"> TOC \o "1-3" \h \z \u </w:instrText>
          </w:r>
          <w:r>
            <w:fldChar w:fldCharType="separate"/>
          </w:r>
          <w:hyperlink w:anchor="_Toc69741380" w:history="1">
            <w:r w:rsidRPr="00AB4453">
              <w:rPr>
                <w:rStyle w:val="Hyperlink"/>
                <w:rFonts w:ascii="Arial" w:hAnsi="Arial" w:cs="Arial"/>
                <w14:scene3d>
                  <w14:camera w14:prst="orthographicFront"/>
                  <w14:lightRig w14:rig="threePt" w14:dir="t">
                    <w14:rot w14:lat="0" w14:lon="0" w14:rev="0"/>
                  </w14:lightRig>
                </w14:scene3d>
              </w:rPr>
              <w:t>1.</w:t>
            </w:r>
            <w:r>
              <w:rPr>
                <w:rFonts w:eastAsiaTheme="minorEastAsia" w:cstheme="minorBidi"/>
                <w:b w:val="0"/>
                <w:bCs w:val="0"/>
                <w:color w:val="auto"/>
                <w:sz w:val="22"/>
                <w:szCs w:val="22"/>
                <w:lang w:eastAsia="en-GB"/>
              </w:rPr>
              <w:tab/>
            </w:r>
            <w:r w:rsidRPr="00AB4453">
              <w:rPr>
                <w:rStyle w:val="Hyperlink"/>
                <w:rFonts w:ascii="Arial" w:hAnsi="Arial" w:cs="Arial"/>
              </w:rPr>
              <w:t>Rules of debate at meetings</w:t>
            </w:r>
            <w:r>
              <w:rPr>
                <w:webHidden/>
              </w:rPr>
              <w:tab/>
            </w:r>
            <w:r>
              <w:rPr>
                <w:webHidden/>
              </w:rPr>
              <w:fldChar w:fldCharType="begin"/>
            </w:r>
            <w:r>
              <w:rPr>
                <w:webHidden/>
              </w:rPr>
              <w:instrText xml:space="preserve"> PAGEREF _Toc69741380 \h </w:instrText>
            </w:r>
            <w:r>
              <w:rPr>
                <w:webHidden/>
              </w:rPr>
            </w:r>
            <w:r>
              <w:rPr>
                <w:webHidden/>
              </w:rPr>
              <w:fldChar w:fldCharType="separate"/>
            </w:r>
            <w:r w:rsidR="00901E2E">
              <w:rPr>
                <w:webHidden/>
              </w:rPr>
              <w:t>3</w:t>
            </w:r>
            <w:r>
              <w:rPr>
                <w:webHidden/>
              </w:rPr>
              <w:fldChar w:fldCharType="end"/>
            </w:r>
          </w:hyperlink>
        </w:p>
        <w:p w14:paraId="7918AE07" w14:textId="7B64CDAF" w:rsidR="005A5463" w:rsidRDefault="0045627E">
          <w:pPr>
            <w:pStyle w:val="TOC1"/>
            <w:rPr>
              <w:rFonts w:eastAsiaTheme="minorEastAsia" w:cstheme="minorBidi"/>
              <w:b w:val="0"/>
              <w:bCs w:val="0"/>
              <w:color w:val="auto"/>
              <w:sz w:val="22"/>
              <w:szCs w:val="22"/>
              <w:lang w:eastAsia="en-GB"/>
            </w:rPr>
          </w:pPr>
          <w:hyperlink w:anchor="_Toc69741381" w:history="1">
            <w:r w:rsidR="005A5463" w:rsidRPr="00AB4453">
              <w:rPr>
                <w:rStyle w:val="Hyperlink"/>
                <w:rFonts w:ascii="Arial" w:hAnsi="Arial" w:cs="Arial"/>
                <w14:scene3d>
                  <w14:camera w14:prst="orthographicFront"/>
                  <w14:lightRig w14:rig="threePt" w14:dir="t">
                    <w14:rot w14:lat="0" w14:lon="0" w14:rev="0"/>
                  </w14:lightRig>
                </w14:scene3d>
              </w:rPr>
              <w:t>2.</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Disorderly conduct at meetings</w:t>
            </w:r>
            <w:r w:rsidR="005A5463">
              <w:rPr>
                <w:webHidden/>
              </w:rPr>
              <w:tab/>
            </w:r>
            <w:r w:rsidR="005A5463">
              <w:rPr>
                <w:webHidden/>
              </w:rPr>
              <w:fldChar w:fldCharType="begin"/>
            </w:r>
            <w:r w:rsidR="005A5463">
              <w:rPr>
                <w:webHidden/>
              </w:rPr>
              <w:instrText xml:space="preserve"> PAGEREF _Toc69741381 \h </w:instrText>
            </w:r>
            <w:r w:rsidR="005A5463">
              <w:rPr>
                <w:webHidden/>
              </w:rPr>
            </w:r>
            <w:r w:rsidR="005A5463">
              <w:rPr>
                <w:webHidden/>
              </w:rPr>
              <w:fldChar w:fldCharType="separate"/>
            </w:r>
            <w:r w:rsidR="00901E2E">
              <w:rPr>
                <w:webHidden/>
              </w:rPr>
              <w:t>4</w:t>
            </w:r>
            <w:r w:rsidR="005A5463">
              <w:rPr>
                <w:webHidden/>
              </w:rPr>
              <w:fldChar w:fldCharType="end"/>
            </w:r>
          </w:hyperlink>
        </w:p>
        <w:p w14:paraId="42D93050" w14:textId="0A5B99AF" w:rsidR="005A5463" w:rsidRDefault="0045627E">
          <w:pPr>
            <w:pStyle w:val="TOC1"/>
            <w:rPr>
              <w:rFonts w:eastAsiaTheme="minorEastAsia" w:cstheme="minorBidi"/>
              <w:b w:val="0"/>
              <w:bCs w:val="0"/>
              <w:color w:val="auto"/>
              <w:sz w:val="22"/>
              <w:szCs w:val="22"/>
              <w:lang w:eastAsia="en-GB"/>
            </w:rPr>
          </w:pPr>
          <w:hyperlink w:anchor="_Toc69741382" w:history="1">
            <w:r w:rsidR="005A5463" w:rsidRPr="00AB4453">
              <w:rPr>
                <w:rStyle w:val="Hyperlink"/>
                <w:rFonts w:ascii="Arial" w:hAnsi="Arial" w:cs="Arial"/>
                <w14:scene3d>
                  <w14:camera w14:prst="orthographicFront"/>
                  <w14:lightRig w14:rig="threePt" w14:dir="t">
                    <w14:rot w14:lat="0" w14:lon="0" w14:rev="0"/>
                  </w14:lightRig>
                </w14:scene3d>
              </w:rPr>
              <w:t>3.</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Meetings generally</w:t>
            </w:r>
            <w:r w:rsidR="005A5463">
              <w:rPr>
                <w:webHidden/>
              </w:rPr>
              <w:tab/>
            </w:r>
            <w:r w:rsidR="005A5463">
              <w:rPr>
                <w:webHidden/>
              </w:rPr>
              <w:fldChar w:fldCharType="begin"/>
            </w:r>
            <w:r w:rsidR="005A5463">
              <w:rPr>
                <w:webHidden/>
              </w:rPr>
              <w:instrText xml:space="preserve"> PAGEREF _Toc69741382 \h </w:instrText>
            </w:r>
            <w:r w:rsidR="005A5463">
              <w:rPr>
                <w:webHidden/>
              </w:rPr>
            </w:r>
            <w:r w:rsidR="005A5463">
              <w:rPr>
                <w:webHidden/>
              </w:rPr>
              <w:fldChar w:fldCharType="separate"/>
            </w:r>
            <w:r w:rsidR="00901E2E">
              <w:rPr>
                <w:webHidden/>
              </w:rPr>
              <w:t>5</w:t>
            </w:r>
            <w:r w:rsidR="005A5463">
              <w:rPr>
                <w:webHidden/>
              </w:rPr>
              <w:fldChar w:fldCharType="end"/>
            </w:r>
          </w:hyperlink>
        </w:p>
        <w:p w14:paraId="211F4AF3" w14:textId="27526921" w:rsidR="005A5463" w:rsidRDefault="0045627E">
          <w:pPr>
            <w:pStyle w:val="TOC1"/>
            <w:rPr>
              <w:rFonts w:eastAsiaTheme="minorEastAsia" w:cstheme="minorBidi"/>
              <w:b w:val="0"/>
              <w:bCs w:val="0"/>
              <w:color w:val="auto"/>
              <w:sz w:val="22"/>
              <w:szCs w:val="22"/>
              <w:lang w:eastAsia="en-GB"/>
            </w:rPr>
          </w:pPr>
          <w:hyperlink w:anchor="_Toc69741383" w:history="1">
            <w:r w:rsidR="005A5463" w:rsidRPr="00AB4453">
              <w:rPr>
                <w:rStyle w:val="Hyperlink"/>
                <w:rFonts w:ascii="Arial" w:hAnsi="Arial" w:cs="Arial"/>
                <w14:scene3d>
                  <w14:camera w14:prst="orthographicFront"/>
                  <w14:lightRig w14:rig="threePt" w14:dir="t">
                    <w14:rot w14:lat="0" w14:lon="0" w14:rev="0"/>
                  </w14:lightRig>
                </w14:scene3d>
              </w:rPr>
              <w:t>4.</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Committees and sub-committees</w:t>
            </w:r>
            <w:r w:rsidR="005A5463">
              <w:rPr>
                <w:webHidden/>
              </w:rPr>
              <w:tab/>
            </w:r>
            <w:r w:rsidR="005A5463">
              <w:rPr>
                <w:webHidden/>
              </w:rPr>
              <w:fldChar w:fldCharType="begin"/>
            </w:r>
            <w:r w:rsidR="005A5463">
              <w:rPr>
                <w:webHidden/>
              </w:rPr>
              <w:instrText xml:space="preserve"> PAGEREF _Toc69741383 \h </w:instrText>
            </w:r>
            <w:r w:rsidR="005A5463">
              <w:rPr>
                <w:webHidden/>
              </w:rPr>
            </w:r>
            <w:r w:rsidR="005A5463">
              <w:rPr>
                <w:webHidden/>
              </w:rPr>
              <w:fldChar w:fldCharType="separate"/>
            </w:r>
            <w:r w:rsidR="00901E2E">
              <w:rPr>
                <w:webHidden/>
              </w:rPr>
              <w:t>8</w:t>
            </w:r>
            <w:r w:rsidR="005A5463">
              <w:rPr>
                <w:webHidden/>
              </w:rPr>
              <w:fldChar w:fldCharType="end"/>
            </w:r>
          </w:hyperlink>
        </w:p>
        <w:p w14:paraId="488B169B" w14:textId="2274CCE6" w:rsidR="005A5463" w:rsidRDefault="0045627E">
          <w:pPr>
            <w:pStyle w:val="TOC1"/>
            <w:rPr>
              <w:rFonts w:eastAsiaTheme="minorEastAsia" w:cstheme="minorBidi"/>
              <w:b w:val="0"/>
              <w:bCs w:val="0"/>
              <w:color w:val="auto"/>
              <w:sz w:val="22"/>
              <w:szCs w:val="22"/>
              <w:lang w:eastAsia="en-GB"/>
            </w:rPr>
          </w:pPr>
          <w:hyperlink w:anchor="_Toc69741384" w:history="1">
            <w:r w:rsidR="005A5463" w:rsidRPr="00AB4453">
              <w:rPr>
                <w:rStyle w:val="Hyperlink"/>
                <w:rFonts w:ascii="Arial" w:hAnsi="Arial" w:cs="Arial"/>
                <w14:scene3d>
                  <w14:camera w14:prst="orthographicFront"/>
                  <w14:lightRig w14:rig="threePt" w14:dir="t">
                    <w14:rot w14:lat="0" w14:lon="0" w14:rev="0"/>
                  </w14:lightRig>
                </w14:scene3d>
              </w:rPr>
              <w:t>5.</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Ordinary council meetings</w:t>
            </w:r>
            <w:r w:rsidR="005A5463">
              <w:rPr>
                <w:webHidden/>
              </w:rPr>
              <w:tab/>
            </w:r>
            <w:r w:rsidR="005A5463">
              <w:rPr>
                <w:webHidden/>
              </w:rPr>
              <w:fldChar w:fldCharType="begin"/>
            </w:r>
            <w:r w:rsidR="005A5463">
              <w:rPr>
                <w:webHidden/>
              </w:rPr>
              <w:instrText xml:space="preserve"> PAGEREF _Toc69741384 \h </w:instrText>
            </w:r>
            <w:r w:rsidR="005A5463">
              <w:rPr>
                <w:webHidden/>
              </w:rPr>
            </w:r>
            <w:r w:rsidR="005A5463">
              <w:rPr>
                <w:webHidden/>
              </w:rPr>
              <w:fldChar w:fldCharType="separate"/>
            </w:r>
            <w:r w:rsidR="00901E2E">
              <w:rPr>
                <w:webHidden/>
              </w:rPr>
              <w:t>9</w:t>
            </w:r>
            <w:r w:rsidR="005A5463">
              <w:rPr>
                <w:webHidden/>
              </w:rPr>
              <w:fldChar w:fldCharType="end"/>
            </w:r>
          </w:hyperlink>
        </w:p>
        <w:p w14:paraId="1AEF1958" w14:textId="78B78601" w:rsidR="005A5463" w:rsidRDefault="0045627E">
          <w:pPr>
            <w:pStyle w:val="TOC1"/>
            <w:rPr>
              <w:rFonts w:eastAsiaTheme="minorEastAsia" w:cstheme="minorBidi"/>
              <w:b w:val="0"/>
              <w:bCs w:val="0"/>
              <w:color w:val="auto"/>
              <w:sz w:val="22"/>
              <w:szCs w:val="22"/>
              <w:lang w:eastAsia="en-GB"/>
            </w:rPr>
          </w:pPr>
          <w:hyperlink w:anchor="_Toc69741385" w:history="1">
            <w:r w:rsidR="005A5463" w:rsidRPr="00AB4453">
              <w:rPr>
                <w:rStyle w:val="Hyperlink"/>
                <w:rFonts w:ascii="Arial" w:hAnsi="Arial" w:cs="Arial"/>
                <w14:scene3d>
                  <w14:camera w14:prst="orthographicFront"/>
                  <w14:lightRig w14:rig="threePt" w14:dir="t">
                    <w14:rot w14:lat="0" w14:lon="0" w14:rev="0"/>
                  </w14:lightRig>
                </w14:scene3d>
              </w:rPr>
              <w:t>6.</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Extraordinary meetings of the council, committees and sub-committees</w:t>
            </w:r>
            <w:r w:rsidR="005A5463">
              <w:rPr>
                <w:webHidden/>
              </w:rPr>
              <w:tab/>
            </w:r>
            <w:r w:rsidR="005A5463">
              <w:rPr>
                <w:webHidden/>
              </w:rPr>
              <w:fldChar w:fldCharType="begin"/>
            </w:r>
            <w:r w:rsidR="005A5463">
              <w:rPr>
                <w:webHidden/>
              </w:rPr>
              <w:instrText xml:space="preserve"> PAGEREF _Toc69741385 \h </w:instrText>
            </w:r>
            <w:r w:rsidR="005A5463">
              <w:rPr>
                <w:webHidden/>
              </w:rPr>
            </w:r>
            <w:r w:rsidR="005A5463">
              <w:rPr>
                <w:webHidden/>
              </w:rPr>
              <w:fldChar w:fldCharType="separate"/>
            </w:r>
            <w:r w:rsidR="00901E2E">
              <w:rPr>
                <w:webHidden/>
              </w:rPr>
              <w:t>11</w:t>
            </w:r>
            <w:r w:rsidR="005A5463">
              <w:rPr>
                <w:webHidden/>
              </w:rPr>
              <w:fldChar w:fldCharType="end"/>
            </w:r>
          </w:hyperlink>
        </w:p>
        <w:p w14:paraId="61AC010F" w14:textId="22CD0DD7" w:rsidR="005A5463" w:rsidRDefault="0045627E">
          <w:pPr>
            <w:pStyle w:val="TOC1"/>
            <w:rPr>
              <w:rFonts w:eastAsiaTheme="minorEastAsia" w:cstheme="minorBidi"/>
              <w:b w:val="0"/>
              <w:bCs w:val="0"/>
              <w:color w:val="auto"/>
              <w:sz w:val="22"/>
              <w:szCs w:val="22"/>
              <w:lang w:eastAsia="en-GB"/>
            </w:rPr>
          </w:pPr>
          <w:hyperlink w:anchor="_Toc69741386" w:history="1">
            <w:r w:rsidR="005A5463" w:rsidRPr="00AB4453">
              <w:rPr>
                <w:rStyle w:val="Hyperlink"/>
                <w:rFonts w:ascii="Arial" w:hAnsi="Arial" w:cs="Arial"/>
                <w14:scene3d>
                  <w14:camera w14:prst="orthographicFront"/>
                  <w14:lightRig w14:rig="threePt" w14:dir="t">
                    <w14:rot w14:lat="0" w14:lon="0" w14:rev="0"/>
                  </w14:lightRig>
                </w14:scene3d>
              </w:rPr>
              <w:t>7.</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Previous resolutions</w:t>
            </w:r>
            <w:r w:rsidR="005A5463">
              <w:rPr>
                <w:webHidden/>
              </w:rPr>
              <w:tab/>
            </w:r>
            <w:r w:rsidR="005A5463">
              <w:rPr>
                <w:webHidden/>
              </w:rPr>
              <w:fldChar w:fldCharType="begin"/>
            </w:r>
            <w:r w:rsidR="005A5463">
              <w:rPr>
                <w:webHidden/>
              </w:rPr>
              <w:instrText xml:space="preserve"> PAGEREF _Toc69741386 \h </w:instrText>
            </w:r>
            <w:r w:rsidR="005A5463">
              <w:rPr>
                <w:webHidden/>
              </w:rPr>
            </w:r>
            <w:r w:rsidR="005A5463">
              <w:rPr>
                <w:webHidden/>
              </w:rPr>
              <w:fldChar w:fldCharType="separate"/>
            </w:r>
            <w:r w:rsidR="00901E2E">
              <w:rPr>
                <w:webHidden/>
              </w:rPr>
              <w:t>11</w:t>
            </w:r>
            <w:r w:rsidR="005A5463">
              <w:rPr>
                <w:webHidden/>
              </w:rPr>
              <w:fldChar w:fldCharType="end"/>
            </w:r>
          </w:hyperlink>
        </w:p>
        <w:p w14:paraId="1EB19037" w14:textId="0E0E5862" w:rsidR="005A5463" w:rsidRDefault="0045627E">
          <w:pPr>
            <w:pStyle w:val="TOC1"/>
            <w:rPr>
              <w:rFonts w:eastAsiaTheme="minorEastAsia" w:cstheme="minorBidi"/>
              <w:b w:val="0"/>
              <w:bCs w:val="0"/>
              <w:color w:val="auto"/>
              <w:sz w:val="22"/>
              <w:szCs w:val="22"/>
              <w:lang w:eastAsia="en-GB"/>
            </w:rPr>
          </w:pPr>
          <w:hyperlink w:anchor="_Toc69741387" w:history="1">
            <w:r w:rsidR="005A5463" w:rsidRPr="00AB4453">
              <w:rPr>
                <w:rStyle w:val="Hyperlink"/>
                <w:rFonts w:ascii="Arial" w:hAnsi="Arial" w:cs="Arial"/>
                <w14:scene3d>
                  <w14:camera w14:prst="orthographicFront"/>
                  <w14:lightRig w14:rig="threePt" w14:dir="t">
                    <w14:rot w14:lat="0" w14:lon="0" w14:rev="0"/>
                  </w14:lightRig>
                </w14:scene3d>
              </w:rPr>
              <w:t>8.</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Voting on appointments</w:t>
            </w:r>
            <w:r w:rsidR="005A5463">
              <w:rPr>
                <w:webHidden/>
              </w:rPr>
              <w:tab/>
            </w:r>
            <w:r w:rsidR="005A5463">
              <w:rPr>
                <w:webHidden/>
              </w:rPr>
              <w:fldChar w:fldCharType="begin"/>
            </w:r>
            <w:r w:rsidR="005A5463">
              <w:rPr>
                <w:webHidden/>
              </w:rPr>
              <w:instrText xml:space="preserve"> PAGEREF _Toc69741387 \h </w:instrText>
            </w:r>
            <w:r w:rsidR="005A5463">
              <w:rPr>
                <w:webHidden/>
              </w:rPr>
            </w:r>
            <w:r w:rsidR="005A5463">
              <w:rPr>
                <w:webHidden/>
              </w:rPr>
              <w:fldChar w:fldCharType="separate"/>
            </w:r>
            <w:r w:rsidR="00901E2E">
              <w:rPr>
                <w:webHidden/>
              </w:rPr>
              <w:t>11</w:t>
            </w:r>
            <w:r w:rsidR="005A5463">
              <w:rPr>
                <w:webHidden/>
              </w:rPr>
              <w:fldChar w:fldCharType="end"/>
            </w:r>
          </w:hyperlink>
        </w:p>
        <w:p w14:paraId="1CF659CF" w14:textId="4BD34CBE" w:rsidR="005A5463" w:rsidRDefault="0045627E">
          <w:pPr>
            <w:pStyle w:val="TOC1"/>
            <w:rPr>
              <w:rFonts w:eastAsiaTheme="minorEastAsia" w:cstheme="minorBidi"/>
              <w:b w:val="0"/>
              <w:bCs w:val="0"/>
              <w:color w:val="auto"/>
              <w:sz w:val="22"/>
              <w:szCs w:val="22"/>
              <w:lang w:eastAsia="en-GB"/>
            </w:rPr>
          </w:pPr>
          <w:hyperlink w:anchor="_Toc69741388" w:history="1">
            <w:r w:rsidR="005A5463" w:rsidRPr="00AB4453">
              <w:rPr>
                <w:rStyle w:val="Hyperlink"/>
                <w:rFonts w:ascii="Arial" w:hAnsi="Arial" w:cs="Arial"/>
                <w14:scene3d>
                  <w14:camera w14:prst="orthographicFront"/>
                  <w14:lightRig w14:rig="threePt" w14:dir="t">
                    <w14:rot w14:lat="0" w14:lon="0" w14:rev="0"/>
                  </w14:lightRig>
                </w14:scene3d>
              </w:rPr>
              <w:t>9.</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Motions for a meeting that require written notice to be given to the proper officer</w:t>
            </w:r>
            <w:r w:rsidR="005A5463">
              <w:rPr>
                <w:webHidden/>
              </w:rPr>
              <w:tab/>
            </w:r>
            <w:r w:rsidR="005A5463">
              <w:rPr>
                <w:webHidden/>
              </w:rPr>
              <w:fldChar w:fldCharType="begin"/>
            </w:r>
            <w:r w:rsidR="005A5463">
              <w:rPr>
                <w:webHidden/>
              </w:rPr>
              <w:instrText xml:space="preserve"> PAGEREF _Toc69741388 \h </w:instrText>
            </w:r>
            <w:r w:rsidR="005A5463">
              <w:rPr>
                <w:webHidden/>
              </w:rPr>
            </w:r>
            <w:r w:rsidR="005A5463">
              <w:rPr>
                <w:webHidden/>
              </w:rPr>
              <w:fldChar w:fldCharType="separate"/>
            </w:r>
            <w:r w:rsidR="00901E2E">
              <w:rPr>
                <w:webHidden/>
              </w:rPr>
              <w:t>11</w:t>
            </w:r>
            <w:r w:rsidR="005A5463">
              <w:rPr>
                <w:webHidden/>
              </w:rPr>
              <w:fldChar w:fldCharType="end"/>
            </w:r>
          </w:hyperlink>
        </w:p>
        <w:p w14:paraId="31E02D25" w14:textId="55349EEA" w:rsidR="005A5463" w:rsidRDefault="0045627E">
          <w:pPr>
            <w:pStyle w:val="TOC1"/>
            <w:rPr>
              <w:rFonts w:eastAsiaTheme="minorEastAsia" w:cstheme="minorBidi"/>
              <w:b w:val="0"/>
              <w:bCs w:val="0"/>
              <w:color w:val="auto"/>
              <w:sz w:val="22"/>
              <w:szCs w:val="22"/>
              <w:lang w:eastAsia="en-GB"/>
            </w:rPr>
          </w:pPr>
          <w:hyperlink w:anchor="_Toc69741389" w:history="1">
            <w:r w:rsidR="005A5463" w:rsidRPr="00AB4453">
              <w:rPr>
                <w:rStyle w:val="Hyperlink"/>
                <w:rFonts w:ascii="Arial" w:hAnsi="Arial" w:cs="Arial"/>
                <w14:scene3d>
                  <w14:camera w14:prst="orthographicFront"/>
                  <w14:lightRig w14:rig="threePt" w14:dir="t">
                    <w14:rot w14:lat="0" w14:lon="0" w14:rev="0"/>
                  </w14:lightRig>
                </w14:scene3d>
              </w:rPr>
              <w:t>10.</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Motions at a meeting that do not require written notice</w:t>
            </w:r>
            <w:r w:rsidR="005A5463">
              <w:rPr>
                <w:webHidden/>
              </w:rPr>
              <w:tab/>
            </w:r>
            <w:r w:rsidR="005A5463">
              <w:rPr>
                <w:webHidden/>
              </w:rPr>
              <w:fldChar w:fldCharType="begin"/>
            </w:r>
            <w:r w:rsidR="005A5463">
              <w:rPr>
                <w:webHidden/>
              </w:rPr>
              <w:instrText xml:space="preserve"> PAGEREF _Toc69741389 \h </w:instrText>
            </w:r>
            <w:r w:rsidR="005A5463">
              <w:rPr>
                <w:webHidden/>
              </w:rPr>
            </w:r>
            <w:r w:rsidR="005A5463">
              <w:rPr>
                <w:webHidden/>
              </w:rPr>
              <w:fldChar w:fldCharType="separate"/>
            </w:r>
            <w:r w:rsidR="00901E2E">
              <w:rPr>
                <w:webHidden/>
              </w:rPr>
              <w:t>12</w:t>
            </w:r>
            <w:r w:rsidR="005A5463">
              <w:rPr>
                <w:webHidden/>
              </w:rPr>
              <w:fldChar w:fldCharType="end"/>
            </w:r>
          </w:hyperlink>
        </w:p>
        <w:p w14:paraId="0030C135" w14:textId="3D6C16C8" w:rsidR="005A5463" w:rsidRDefault="0045627E">
          <w:pPr>
            <w:pStyle w:val="TOC1"/>
            <w:rPr>
              <w:rFonts w:eastAsiaTheme="minorEastAsia" w:cstheme="minorBidi"/>
              <w:b w:val="0"/>
              <w:bCs w:val="0"/>
              <w:color w:val="auto"/>
              <w:sz w:val="22"/>
              <w:szCs w:val="22"/>
              <w:lang w:eastAsia="en-GB"/>
            </w:rPr>
          </w:pPr>
          <w:hyperlink w:anchor="_Toc69741390" w:history="1">
            <w:r w:rsidR="005A5463" w:rsidRPr="00AB4453">
              <w:rPr>
                <w:rStyle w:val="Hyperlink"/>
                <w:rFonts w:ascii="Arial" w:hAnsi="Arial" w:cs="Arial"/>
                <w14:scene3d>
                  <w14:camera w14:prst="orthographicFront"/>
                  <w14:lightRig w14:rig="threePt" w14:dir="t">
                    <w14:rot w14:lat="0" w14:lon="0" w14:rev="0"/>
                  </w14:lightRig>
                </w14:scene3d>
              </w:rPr>
              <w:t>11.</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Management of information</w:t>
            </w:r>
            <w:r w:rsidR="005A5463">
              <w:rPr>
                <w:webHidden/>
              </w:rPr>
              <w:tab/>
            </w:r>
            <w:r w:rsidR="005A5463">
              <w:rPr>
                <w:webHidden/>
              </w:rPr>
              <w:fldChar w:fldCharType="begin"/>
            </w:r>
            <w:r w:rsidR="005A5463">
              <w:rPr>
                <w:webHidden/>
              </w:rPr>
              <w:instrText xml:space="preserve"> PAGEREF _Toc69741390 \h </w:instrText>
            </w:r>
            <w:r w:rsidR="005A5463">
              <w:rPr>
                <w:webHidden/>
              </w:rPr>
            </w:r>
            <w:r w:rsidR="005A5463">
              <w:rPr>
                <w:webHidden/>
              </w:rPr>
              <w:fldChar w:fldCharType="separate"/>
            </w:r>
            <w:r w:rsidR="00901E2E">
              <w:rPr>
                <w:webHidden/>
              </w:rPr>
              <w:t>13</w:t>
            </w:r>
            <w:r w:rsidR="005A5463">
              <w:rPr>
                <w:webHidden/>
              </w:rPr>
              <w:fldChar w:fldCharType="end"/>
            </w:r>
          </w:hyperlink>
        </w:p>
        <w:p w14:paraId="6970BCC8" w14:textId="46F7F2A9" w:rsidR="005A5463" w:rsidRDefault="0045627E">
          <w:pPr>
            <w:pStyle w:val="TOC1"/>
            <w:rPr>
              <w:rFonts w:eastAsiaTheme="minorEastAsia" w:cstheme="minorBidi"/>
              <w:b w:val="0"/>
              <w:bCs w:val="0"/>
              <w:color w:val="auto"/>
              <w:sz w:val="22"/>
              <w:szCs w:val="22"/>
              <w:lang w:eastAsia="en-GB"/>
            </w:rPr>
          </w:pPr>
          <w:hyperlink w:anchor="_Toc69741391" w:history="1">
            <w:r w:rsidR="005A5463" w:rsidRPr="00AB4453">
              <w:rPr>
                <w:rStyle w:val="Hyperlink"/>
                <w:rFonts w:ascii="Arial" w:hAnsi="Arial" w:cs="Arial"/>
                <w14:scene3d>
                  <w14:camera w14:prst="orthographicFront"/>
                  <w14:lightRig w14:rig="threePt" w14:dir="t">
                    <w14:rot w14:lat="0" w14:lon="0" w14:rev="0"/>
                  </w14:lightRig>
                </w14:scene3d>
              </w:rPr>
              <w:t>12.</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Draft minutes</w:t>
            </w:r>
            <w:r w:rsidR="005A5463">
              <w:rPr>
                <w:webHidden/>
              </w:rPr>
              <w:tab/>
            </w:r>
            <w:r w:rsidR="005A5463">
              <w:rPr>
                <w:webHidden/>
              </w:rPr>
              <w:fldChar w:fldCharType="begin"/>
            </w:r>
            <w:r w:rsidR="005A5463">
              <w:rPr>
                <w:webHidden/>
              </w:rPr>
              <w:instrText xml:space="preserve"> PAGEREF _Toc69741391 \h </w:instrText>
            </w:r>
            <w:r w:rsidR="005A5463">
              <w:rPr>
                <w:webHidden/>
              </w:rPr>
            </w:r>
            <w:r w:rsidR="005A5463">
              <w:rPr>
                <w:webHidden/>
              </w:rPr>
              <w:fldChar w:fldCharType="separate"/>
            </w:r>
            <w:r w:rsidR="00901E2E">
              <w:rPr>
                <w:webHidden/>
              </w:rPr>
              <w:t>13</w:t>
            </w:r>
            <w:r w:rsidR="005A5463">
              <w:rPr>
                <w:webHidden/>
              </w:rPr>
              <w:fldChar w:fldCharType="end"/>
            </w:r>
          </w:hyperlink>
        </w:p>
        <w:p w14:paraId="25073D25" w14:textId="759A7A3E" w:rsidR="005A5463" w:rsidRDefault="0045627E">
          <w:pPr>
            <w:pStyle w:val="TOC1"/>
            <w:rPr>
              <w:rFonts w:eastAsiaTheme="minorEastAsia" w:cstheme="minorBidi"/>
              <w:b w:val="0"/>
              <w:bCs w:val="0"/>
              <w:color w:val="auto"/>
              <w:sz w:val="22"/>
              <w:szCs w:val="22"/>
              <w:lang w:eastAsia="en-GB"/>
            </w:rPr>
          </w:pPr>
          <w:hyperlink w:anchor="_Toc69741392" w:history="1">
            <w:r w:rsidR="005A5463" w:rsidRPr="00AB4453">
              <w:rPr>
                <w:rStyle w:val="Hyperlink"/>
                <w:rFonts w:ascii="Arial" w:hAnsi="Arial" w:cs="Arial"/>
                <w14:scene3d>
                  <w14:camera w14:prst="orthographicFront"/>
                  <w14:lightRig w14:rig="threePt" w14:dir="t">
                    <w14:rot w14:lat="0" w14:lon="0" w14:rev="0"/>
                  </w14:lightRig>
                </w14:scene3d>
              </w:rPr>
              <w:t>13.</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Code of conduct and dispensations</w:t>
            </w:r>
            <w:r w:rsidR="005A5463">
              <w:rPr>
                <w:webHidden/>
              </w:rPr>
              <w:tab/>
            </w:r>
            <w:r w:rsidR="005A5463">
              <w:rPr>
                <w:webHidden/>
              </w:rPr>
              <w:fldChar w:fldCharType="begin"/>
            </w:r>
            <w:r w:rsidR="005A5463">
              <w:rPr>
                <w:webHidden/>
              </w:rPr>
              <w:instrText xml:space="preserve"> PAGEREF _Toc69741392 \h </w:instrText>
            </w:r>
            <w:r w:rsidR="005A5463">
              <w:rPr>
                <w:webHidden/>
              </w:rPr>
            </w:r>
            <w:r w:rsidR="005A5463">
              <w:rPr>
                <w:webHidden/>
              </w:rPr>
              <w:fldChar w:fldCharType="separate"/>
            </w:r>
            <w:r w:rsidR="00901E2E">
              <w:rPr>
                <w:webHidden/>
              </w:rPr>
              <w:t>14</w:t>
            </w:r>
            <w:r w:rsidR="005A5463">
              <w:rPr>
                <w:webHidden/>
              </w:rPr>
              <w:fldChar w:fldCharType="end"/>
            </w:r>
          </w:hyperlink>
        </w:p>
        <w:p w14:paraId="21C1794D" w14:textId="2A23571C" w:rsidR="005A5463" w:rsidRDefault="0045627E">
          <w:pPr>
            <w:pStyle w:val="TOC1"/>
            <w:rPr>
              <w:rFonts w:eastAsiaTheme="minorEastAsia" w:cstheme="minorBidi"/>
              <w:b w:val="0"/>
              <w:bCs w:val="0"/>
              <w:color w:val="auto"/>
              <w:sz w:val="22"/>
              <w:szCs w:val="22"/>
              <w:lang w:eastAsia="en-GB"/>
            </w:rPr>
          </w:pPr>
          <w:hyperlink w:anchor="_Toc69741393" w:history="1">
            <w:r w:rsidR="005A5463" w:rsidRPr="00AB4453">
              <w:rPr>
                <w:rStyle w:val="Hyperlink"/>
                <w:rFonts w:ascii="Arial" w:hAnsi="Arial" w:cs="Arial"/>
                <w14:scene3d>
                  <w14:camera w14:prst="orthographicFront"/>
                  <w14:lightRig w14:rig="threePt" w14:dir="t">
                    <w14:rot w14:lat="0" w14:lon="0" w14:rev="0"/>
                  </w14:lightRig>
                </w14:scene3d>
              </w:rPr>
              <w:t>14.</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Code of conduct complaints</w:t>
            </w:r>
            <w:r w:rsidR="005A5463">
              <w:rPr>
                <w:webHidden/>
              </w:rPr>
              <w:tab/>
            </w:r>
            <w:r w:rsidR="005A5463">
              <w:rPr>
                <w:webHidden/>
              </w:rPr>
              <w:fldChar w:fldCharType="begin"/>
            </w:r>
            <w:r w:rsidR="005A5463">
              <w:rPr>
                <w:webHidden/>
              </w:rPr>
              <w:instrText xml:space="preserve"> PAGEREF _Toc69741393 \h </w:instrText>
            </w:r>
            <w:r w:rsidR="005A5463">
              <w:rPr>
                <w:webHidden/>
              </w:rPr>
            </w:r>
            <w:r w:rsidR="005A5463">
              <w:rPr>
                <w:webHidden/>
              </w:rPr>
              <w:fldChar w:fldCharType="separate"/>
            </w:r>
            <w:r w:rsidR="00901E2E">
              <w:rPr>
                <w:webHidden/>
              </w:rPr>
              <w:t>15</w:t>
            </w:r>
            <w:r w:rsidR="005A5463">
              <w:rPr>
                <w:webHidden/>
              </w:rPr>
              <w:fldChar w:fldCharType="end"/>
            </w:r>
          </w:hyperlink>
        </w:p>
        <w:p w14:paraId="1657560B" w14:textId="0E150EDC" w:rsidR="005A5463" w:rsidRDefault="0045627E">
          <w:pPr>
            <w:pStyle w:val="TOC1"/>
            <w:rPr>
              <w:rFonts w:eastAsiaTheme="minorEastAsia" w:cstheme="minorBidi"/>
              <w:b w:val="0"/>
              <w:bCs w:val="0"/>
              <w:color w:val="auto"/>
              <w:sz w:val="22"/>
              <w:szCs w:val="22"/>
              <w:lang w:eastAsia="en-GB"/>
            </w:rPr>
          </w:pPr>
          <w:hyperlink w:anchor="_Toc69741394" w:history="1">
            <w:r w:rsidR="005A5463" w:rsidRPr="00AB4453">
              <w:rPr>
                <w:rStyle w:val="Hyperlink"/>
                <w:rFonts w:ascii="Arial" w:hAnsi="Arial" w:cs="Arial"/>
                <w:lang w:bidi="en-US"/>
                <w14:scene3d>
                  <w14:camera w14:prst="orthographicFront"/>
                  <w14:lightRig w14:rig="threePt" w14:dir="t">
                    <w14:rot w14:lat="0" w14:lon="0" w14:rev="0"/>
                  </w14:lightRig>
                </w14:scene3d>
              </w:rPr>
              <w:t>15.</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lang w:bidi="en-US"/>
              </w:rPr>
              <w:t>Proper officer</w:t>
            </w:r>
            <w:r w:rsidR="005A5463">
              <w:rPr>
                <w:webHidden/>
              </w:rPr>
              <w:tab/>
            </w:r>
            <w:r w:rsidR="005A5463">
              <w:rPr>
                <w:webHidden/>
              </w:rPr>
              <w:fldChar w:fldCharType="begin"/>
            </w:r>
            <w:r w:rsidR="005A5463">
              <w:rPr>
                <w:webHidden/>
              </w:rPr>
              <w:instrText xml:space="preserve"> PAGEREF _Toc69741394 \h </w:instrText>
            </w:r>
            <w:r w:rsidR="005A5463">
              <w:rPr>
                <w:webHidden/>
              </w:rPr>
            </w:r>
            <w:r w:rsidR="005A5463">
              <w:rPr>
                <w:webHidden/>
              </w:rPr>
              <w:fldChar w:fldCharType="separate"/>
            </w:r>
            <w:r w:rsidR="00901E2E">
              <w:rPr>
                <w:webHidden/>
              </w:rPr>
              <w:t>16</w:t>
            </w:r>
            <w:r w:rsidR="005A5463">
              <w:rPr>
                <w:webHidden/>
              </w:rPr>
              <w:fldChar w:fldCharType="end"/>
            </w:r>
          </w:hyperlink>
        </w:p>
        <w:p w14:paraId="2F8C9A05" w14:textId="4F4F0814" w:rsidR="005A5463" w:rsidRDefault="0045627E">
          <w:pPr>
            <w:pStyle w:val="TOC1"/>
            <w:rPr>
              <w:rFonts w:eastAsiaTheme="minorEastAsia" w:cstheme="minorBidi"/>
              <w:b w:val="0"/>
              <w:bCs w:val="0"/>
              <w:color w:val="auto"/>
              <w:sz w:val="22"/>
              <w:szCs w:val="22"/>
              <w:lang w:eastAsia="en-GB"/>
            </w:rPr>
          </w:pPr>
          <w:hyperlink w:anchor="_Toc69741395" w:history="1">
            <w:r w:rsidR="005A5463" w:rsidRPr="00AB4453">
              <w:rPr>
                <w:rStyle w:val="Hyperlink"/>
                <w:rFonts w:ascii="Arial" w:hAnsi="Arial" w:cs="Arial"/>
                <w14:scene3d>
                  <w14:camera w14:prst="orthographicFront"/>
                  <w14:lightRig w14:rig="threePt" w14:dir="t">
                    <w14:rot w14:lat="0" w14:lon="0" w14:rev="0"/>
                  </w14:lightRig>
                </w14:scene3d>
              </w:rPr>
              <w:t>16.</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Responsible financial officer</w:t>
            </w:r>
            <w:r w:rsidR="005A5463">
              <w:rPr>
                <w:webHidden/>
              </w:rPr>
              <w:tab/>
            </w:r>
            <w:r w:rsidR="005A5463">
              <w:rPr>
                <w:webHidden/>
              </w:rPr>
              <w:fldChar w:fldCharType="begin"/>
            </w:r>
            <w:r w:rsidR="005A5463">
              <w:rPr>
                <w:webHidden/>
              </w:rPr>
              <w:instrText xml:space="preserve"> PAGEREF _Toc69741395 \h </w:instrText>
            </w:r>
            <w:r w:rsidR="005A5463">
              <w:rPr>
                <w:webHidden/>
              </w:rPr>
            </w:r>
            <w:r w:rsidR="005A5463">
              <w:rPr>
                <w:webHidden/>
              </w:rPr>
              <w:fldChar w:fldCharType="separate"/>
            </w:r>
            <w:r w:rsidR="00901E2E">
              <w:rPr>
                <w:webHidden/>
              </w:rPr>
              <w:t>17</w:t>
            </w:r>
            <w:r w:rsidR="005A5463">
              <w:rPr>
                <w:webHidden/>
              </w:rPr>
              <w:fldChar w:fldCharType="end"/>
            </w:r>
          </w:hyperlink>
        </w:p>
        <w:p w14:paraId="3FFD8A3B" w14:textId="5FEF9B20" w:rsidR="005A5463" w:rsidRDefault="0045627E">
          <w:pPr>
            <w:pStyle w:val="TOC1"/>
            <w:rPr>
              <w:rFonts w:eastAsiaTheme="minorEastAsia" w:cstheme="minorBidi"/>
              <w:b w:val="0"/>
              <w:bCs w:val="0"/>
              <w:color w:val="auto"/>
              <w:sz w:val="22"/>
              <w:szCs w:val="22"/>
              <w:lang w:eastAsia="en-GB"/>
            </w:rPr>
          </w:pPr>
          <w:hyperlink w:anchor="_Toc69741396" w:history="1">
            <w:r w:rsidR="005A5463" w:rsidRPr="00AB4453">
              <w:rPr>
                <w:rStyle w:val="Hyperlink"/>
                <w:rFonts w:ascii="Arial" w:hAnsi="Arial" w:cs="Arial"/>
                <w14:scene3d>
                  <w14:camera w14:prst="orthographicFront"/>
                  <w14:lightRig w14:rig="threePt" w14:dir="t">
                    <w14:rot w14:lat="0" w14:lon="0" w14:rev="0"/>
                  </w14:lightRig>
                </w14:scene3d>
              </w:rPr>
              <w:t>17.</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Accounts and accounting statements</w:t>
            </w:r>
            <w:r w:rsidR="005A5463">
              <w:rPr>
                <w:webHidden/>
              </w:rPr>
              <w:tab/>
            </w:r>
            <w:r w:rsidR="005A5463">
              <w:rPr>
                <w:webHidden/>
              </w:rPr>
              <w:fldChar w:fldCharType="begin"/>
            </w:r>
            <w:r w:rsidR="005A5463">
              <w:rPr>
                <w:webHidden/>
              </w:rPr>
              <w:instrText xml:space="preserve"> PAGEREF _Toc69741396 \h </w:instrText>
            </w:r>
            <w:r w:rsidR="005A5463">
              <w:rPr>
                <w:webHidden/>
              </w:rPr>
            </w:r>
            <w:r w:rsidR="005A5463">
              <w:rPr>
                <w:webHidden/>
              </w:rPr>
              <w:fldChar w:fldCharType="separate"/>
            </w:r>
            <w:r w:rsidR="00901E2E">
              <w:rPr>
                <w:webHidden/>
              </w:rPr>
              <w:t>17</w:t>
            </w:r>
            <w:r w:rsidR="005A5463">
              <w:rPr>
                <w:webHidden/>
              </w:rPr>
              <w:fldChar w:fldCharType="end"/>
            </w:r>
          </w:hyperlink>
        </w:p>
        <w:p w14:paraId="7CACE028" w14:textId="6F9A881C" w:rsidR="005A5463" w:rsidRDefault="0045627E">
          <w:pPr>
            <w:pStyle w:val="TOC1"/>
            <w:rPr>
              <w:rFonts w:eastAsiaTheme="minorEastAsia" w:cstheme="minorBidi"/>
              <w:b w:val="0"/>
              <w:bCs w:val="0"/>
              <w:color w:val="auto"/>
              <w:sz w:val="22"/>
              <w:szCs w:val="22"/>
              <w:lang w:eastAsia="en-GB"/>
            </w:rPr>
          </w:pPr>
          <w:hyperlink w:anchor="_Toc69741397" w:history="1">
            <w:r w:rsidR="005A5463" w:rsidRPr="00AB4453">
              <w:rPr>
                <w:rStyle w:val="Hyperlink"/>
                <w:rFonts w:ascii="Arial" w:hAnsi="Arial" w:cs="Arial"/>
                <w14:scene3d>
                  <w14:camera w14:prst="orthographicFront"/>
                  <w14:lightRig w14:rig="threePt" w14:dir="t">
                    <w14:rot w14:lat="0" w14:lon="0" w14:rev="0"/>
                  </w14:lightRig>
                </w14:scene3d>
              </w:rPr>
              <w:t>18.</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Financial controls and procurement</w:t>
            </w:r>
            <w:r w:rsidR="005A5463">
              <w:rPr>
                <w:webHidden/>
              </w:rPr>
              <w:tab/>
            </w:r>
            <w:r w:rsidR="005A5463">
              <w:rPr>
                <w:webHidden/>
              </w:rPr>
              <w:fldChar w:fldCharType="begin"/>
            </w:r>
            <w:r w:rsidR="005A5463">
              <w:rPr>
                <w:webHidden/>
              </w:rPr>
              <w:instrText xml:space="preserve"> PAGEREF _Toc69741397 \h </w:instrText>
            </w:r>
            <w:r w:rsidR="005A5463">
              <w:rPr>
                <w:webHidden/>
              </w:rPr>
            </w:r>
            <w:r w:rsidR="005A5463">
              <w:rPr>
                <w:webHidden/>
              </w:rPr>
              <w:fldChar w:fldCharType="separate"/>
            </w:r>
            <w:r w:rsidR="00901E2E">
              <w:rPr>
                <w:webHidden/>
              </w:rPr>
              <w:t>18</w:t>
            </w:r>
            <w:r w:rsidR="005A5463">
              <w:rPr>
                <w:webHidden/>
              </w:rPr>
              <w:fldChar w:fldCharType="end"/>
            </w:r>
          </w:hyperlink>
        </w:p>
        <w:p w14:paraId="0F205FDC" w14:textId="2D0A409F" w:rsidR="005A5463" w:rsidRDefault="0045627E">
          <w:pPr>
            <w:pStyle w:val="TOC1"/>
            <w:rPr>
              <w:rFonts w:eastAsiaTheme="minorEastAsia" w:cstheme="minorBidi"/>
              <w:b w:val="0"/>
              <w:bCs w:val="0"/>
              <w:color w:val="auto"/>
              <w:sz w:val="22"/>
              <w:szCs w:val="22"/>
              <w:lang w:eastAsia="en-GB"/>
            </w:rPr>
          </w:pPr>
          <w:hyperlink w:anchor="_Toc69741398" w:history="1">
            <w:r w:rsidR="005A5463" w:rsidRPr="00AB4453">
              <w:rPr>
                <w:rStyle w:val="Hyperlink"/>
                <w:rFonts w:ascii="Arial" w:hAnsi="Arial" w:cs="Arial"/>
                <w14:scene3d>
                  <w14:camera w14:prst="orthographicFront"/>
                  <w14:lightRig w14:rig="threePt" w14:dir="t">
                    <w14:rot w14:lat="0" w14:lon="0" w14:rev="0"/>
                  </w14:lightRig>
                </w14:scene3d>
              </w:rPr>
              <w:t>19.</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Handling staff matters</w:t>
            </w:r>
            <w:r w:rsidR="005A5463">
              <w:rPr>
                <w:webHidden/>
              </w:rPr>
              <w:tab/>
            </w:r>
            <w:r w:rsidR="005A5463">
              <w:rPr>
                <w:webHidden/>
              </w:rPr>
              <w:fldChar w:fldCharType="begin"/>
            </w:r>
            <w:r w:rsidR="005A5463">
              <w:rPr>
                <w:webHidden/>
              </w:rPr>
              <w:instrText xml:space="preserve"> PAGEREF _Toc69741398 \h </w:instrText>
            </w:r>
            <w:r w:rsidR="005A5463">
              <w:rPr>
                <w:webHidden/>
              </w:rPr>
            </w:r>
            <w:r w:rsidR="005A5463">
              <w:rPr>
                <w:webHidden/>
              </w:rPr>
              <w:fldChar w:fldCharType="separate"/>
            </w:r>
            <w:r w:rsidR="00901E2E">
              <w:rPr>
                <w:webHidden/>
              </w:rPr>
              <w:t>20</w:t>
            </w:r>
            <w:r w:rsidR="005A5463">
              <w:rPr>
                <w:webHidden/>
              </w:rPr>
              <w:fldChar w:fldCharType="end"/>
            </w:r>
          </w:hyperlink>
        </w:p>
        <w:p w14:paraId="680A422D" w14:textId="136ECCCA" w:rsidR="005A5463" w:rsidRDefault="0045627E">
          <w:pPr>
            <w:pStyle w:val="TOC1"/>
            <w:rPr>
              <w:rFonts w:eastAsiaTheme="minorEastAsia" w:cstheme="minorBidi"/>
              <w:b w:val="0"/>
              <w:bCs w:val="0"/>
              <w:color w:val="auto"/>
              <w:sz w:val="22"/>
              <w:szCs w:val="22"/>
              <w:lang w:eastAsia="en-GB"/>
            </w:rPr>
          </w:pPr>
          <w:hyperlink w:anchor="_Toc69741399" w:history="1">
            <w:r w:rsidR="005A5463" w:rsidRPr="00AB4453">
              <w:rPr>
                <w:rStyle w:val="Hyperlink"/>
                <w:rFonts w:ascii="Arial" w:hAnsi="Arial" w:cs="Arial"/>
                <w14:scene3d>
                  <w14:camera w14:prst="orthographicFront"/>
                  <w14:lightRig w14:rig="threePt" w14:dir="t">
                    <w14:rot w14:lat="0" w14:lon="0" w14:rev="0"/>
                  </w14:lightRig>
                </w14:scene3d>
              </w:rPr>
              <w:t>20.</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Responsibilities to provide information</w:t>
            </w:r>
            <w:r w:rsidR="005A5463">
              <w:rPr>
                <w:webHidden/>
              </w:rPr>
              <w:tab/>
            </w:r>
            <w:r w:rsidR="005A5463">
              <w:rPr>
                <w:webHidden/>
              </w:rPr>
              <w:fldChar w:fldCharType="begin"/>
            </w:r>
            <w:r w:rsidR="005A5463">
              <w:rPr>
                <w:webHidden/>
              </w:rPr>
              <w:instrText xml:space="preserve"> PAGEREF _Toc69741399 \h </w:instrText>
            </w:r>
            <w:r w:rsidR="005A5463">
              <w:rPr>
                <w:webHidden/>
              </w:rPr>
            </w:r>
            <w:r w:rsidR="005A5463">
              <w:rPr>
                <w:webHidden/>
              </w:rPr>
              <w:fldChar w:fldCharType="separate"/>
            </w:r>
            <w:r w:rsidR="00901E2E">
              <w:rPr>
                <w:webHidden/>
              </w:rPr>
              <w:t>21</w:t>
            </w:r>
            <w:r w:rsidR="005A5463">
              <w:rPr>
                <w:webHidden/>
              </w:rPr>
              <w:fldChar w:fldCharType="end"/>
            </w:r>
          </w:hyperlink>
        </w:p>
        <w:p w14:paraId="6C99AE95" w14:textId="1F283718" w:rsidR="005A5463" w:rsidRDefault="0045627E">
          <w:pPr>
            <w:pStyle w:val="TOC1"/>
            <w:rPr>
              <w:rFonts w:eastAsiaTheme="minorEastAsia" w:cstheme="minorBidi"/>
              <w:b w:val="0"/>
              <w:bCs w:val="0"/>
              <w:color w:val="auto"/>
              <w:sz w:val="22"/>
              <w:szCs w:val="22"/>
              <w:lang w:eastAsia="en-GB"/>
            </w:rPr>
          </w:pPr>
          <w:hyperlink w:anchor="_Toc69741400" w:history="1">
            <w:r w:rsidR="005A5463" w:rsidRPr="00AB4453">
              <w:rPr>
                <w:rStyle w:val="Hyperlink"/>
                <w:rFonts w:ascii="Arial" w:hAnsi="Arial" w:cs="Arial"/>
                <w:lang w:bidi="en-US"/>
                <w14:scene3d>
                  <w14:camera w14:prst="orthographicFront"/>
                  <w14:lightRig w14:rig="threePt" w14:dir="t">
                    <w14:rot w14:lat="0" w14:lon="0" w14:rev="0"/>
                  </w14:lightRig>
                </w14:scene3d>
              </w:rPr>
              <w:t>21.</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lang w:bidi="en-US"/>
              </w:rPr>
              <w:t>Responsibilities under data protection legislation</w:t>
            </w:r>
            <w:r w:rsidR="005A5463">
              <w:rPr>
                <w:webHidden/>
              </w:rPr>
              <w:tab/>
            </w:r>
            <w:r w:rsidR="005A5463">
              <w:rPr>
                <w:webHidden/>
              </w:rPr>
              <w:fldChar w:fldCharType="begin"/>
            </w:r>
            <w:r w:rsidR="005A5463">
              <w:rPr>
                <w:webHidden/>
              </w:rPr>
              <w:instrText xml:space="preserve"> PAGEREF _Toc69741400 \h </w:instrText>
            </w:r>
            <w:r w:rsidR="005A5463">
              <w:rPr>
                <w:webHidden/>
              </w:rPr>
            </w:r>
            <w:r w:rsidR="005A5463">
              <w:rPr>
                <w:webHidden/>
              </w:rPr>
              <w:fldChar w:fldCharType="separate"/>
            </w:r>
            <w:r w:rsidR="00901E2E">
              <w:rPr>
                <w:webHidden/>
              </w:rPr>
              <w:t>21</w:t>
            </w:r>
            <w:r w:rsidR="005A5463">
              <w:rPr>
                <w:webHidden/>
              </w:rPr>
              <w:fldChar w:fldCharType="end"/>
            </w:r>
          </w:hyperlink>
        </w:p>
        <w:p w14:paraId="5ECB7C18" w14:textId="0D2B072F" w:rsidR="005A5463" w:rsidRDefault="0045627E">
          <w:pPr>
            <w:pStyle w:val="TOC1"/>
            <w:rPr>
              <w:rFonts w:eastAsiaTheme="minorEastAsia" w:cstheme="minorBidi"/>
              <w:b w:val="0"/>
              <w:bCs w:val="0"/>
              <w:color w:val="auto"/>
              <w:sz w:val="22"/>
              <w:szCs w:val="22"/>
              <w:lang w:eastAsia="en-GB"/>
            </w:rPr>
          </w:pPr>
          <w:hyperlink w:anchor="_Toc69741401" w:history="1">
            <w:r w:rsidR="005A5463" w:rsidRPr="00AB4453">
              <w:rPr>
                <w:rStyle w:val="Hyperlink"/>
                <w:rFonts w:ascii="Arial" w:hAnsi="Arial" w:cs="Arial"/>
                <w14:scene3d>
                  <w14:camera w14:prst="orthographicFront"/>
                  <w14:lightRig w14:rig="threePt" w14:dir="t">
                    <w14:rot w14:lat="0" w14:lon="0" w14:rev="0"/>
                  </w14:lightRig>
                </w14:scene3d>
              </w:rPr>
              <w:t>22.</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Relations with the press/media</w:t>
            </w:r>
            <w:r w:rsidR="005A5463">
              <w:rPr>
                <w:webHidden/>
              </w:rPr>
              <w:tab/>
            </w:r>
            <w:r w:rsidR="005A5463">
              <w:rPr>
                <w:webHidden/>
              </w:rPr>
              <w:fldChar w:fldCharType="begin"/>
            </w:r>
            <w:r w:rsidR="005A5463">
              <w:rPr>
                <w:webHidden/>
              </w:rPr>
              <w:instrText xml:space="preserve"> PAGEREF _Toc69741401 \h </w:instrText>
            </w:r>
            <w:r w:rsidR="005A5463">
              <w:rPr>
                <w:webHidden/>
              </w:rPr>
            </w:r>
            <w:r w:rsidR="005A5463">
              <w:rPr>
                <w:webHidden/>
              </w:rPr>
              <w:fldChar w:fldCharType="separate"/>
            </w:r>
            <w:r w:rsidR="00901E2E">
              <w:rPr>
                <w:webHidden/>
              </w:rPr>
              <w:t>21</w:t>
            </w:r>
            <w:r w:rsidR="005A5463">
              <w:rPr>
                <w:webHidden/>
              </w:rPr>
              <w:fldChar w:fldCharType="end"/>
            </w:r>
          </w:hyperlink>
        </w:p>
        <w:p w14:paraId="3F648933" w14:textId="31814E66" w:rsidR="005A5463" w:rsidRDefault="0045627E">
          <w:pPr>
            <w:pStyle w:val="TOC1"/>
            <w:rPr>
              <w:rFonts w:eastAsiaTheme="minorEastAsia" w:cstheme="minorBidi"/>
              <w:b w:val="0"/>
              <w:bCs w:val="0"/>
              <w:color w:val="auto"/>
              <w:sz w:val="22"/>
              <w:szCs w:val="22"/>
              <w:lang w:eastAsia="en-GB"/>
            </w:rPr>
          </w:pPr>
          <w:hyperlink w:anchor="_Toc69741402" w:history="1">
            <w:r w:rsidR="005A5463" w:rsidRPr="00AB4453">
              <w:rPr>
                <w:rStyle w:val="Hyperlink"/>
                <w:rFonts w:ascii="Arial" w:hAnsi="Arial" w:cs="Arial"/>
                <w14:scene3d>
                  <w14:camera w14:prst="orthographicFront"/>
                  <w14:lightRig w14:rig="threePt" w14:dir="t">
                    <w14:rot w14:lat="0" w14:lon="0" w14:rev="0"/>
                  </w14:lightRig>
                </w14:scene3d>
              </w:rPr>
              <w:t>23.</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Execution and sealing of legal deeds</w:t>
            </w:r>
            <w:r w:rsidR="005A5463">
              <w:rPr>
                <w:webHidden/>
              </w:rPr>
              <w:tab/>
            </w:r>
            <w:r w:rsidR="005A5463">
              <w:rPr>
                <w:webHidden/>
              </w:rPr>
              <w:fldChar w:fldCharType="begin"/>
            </w:r>
            <w:r w:rsidR="005A5463">
              <w:rPr>
                <w:webHidden/>
              </w:rPr>
              <w:instrText xml:space="preserve"> PAGEREF _Toc69741402 \h </w:instrText>
            </w:r>
            <w:r w:rsidR="005A5463">
              <w:rPr>
                <w:webHidden/>
              </w:rPr>
            </w:r>
            <w:r w:rsidR="005A5463">
              <w:rPr>
                <w:webHidden/>
              </w:rPr>
              <w:fldChar w:fldCharType="separate"/>
            </w:r>
            <w:r w:rsidR="00901E2E">
              <w:rPr>
                <w:webHidden/>
              </w:rPr>
              <w:t>21</w:t>
            </w:r>
            <w:r w:rsidR="005A5463">
              <w:rPr>
                <w:webHidden/>
              </w:rPr>
              <w:fldChar w:fldCharType="end"/>
            </w:r>
          </w:hyperlink>
        </w:p>
        <w:p w14:paraId="0EF03343" w14:textId="26B85013" w:rsidR="005A5463" w:rsidRDefault="0045627E">
          <w:pPr>
            <w:pStyle w:val="TOC1"/>
            <w:rPr>
              <w:rFonts w:eastAsiaTheme="minorEastAsia" w:cstheme="minorBidi"/>
              <w:b w:val="0"/>
              <w:bCs w:val="0"/>
              <w:color w:val="auto"/>
              <w:sz w:val="22"/>
              <w:szCs w:val="22"/>
              <w:lang w:eastAsia="en-GB"/>
            </w:rPr>
          </w:pPr>
          <w:hyperlink w:anchor="_Toc69741403" w:history="1">
            <w:r w:rsidR="005A5463" w:rsidRPr="00AB4453">
              <w:rPr>
                <w:rStyle w:val="Hyperlink"/>
                <w:rFonts w:ascii="Arial" w:hAnsi="Arial" w:cs="Arial"/>
                <w14:scene3d>
                  <w14:camera w14:prst="orthographicFront"/>
                  <w14:lightRig w14:rig="threePt" w14:dir="t">
                    <w14:rot w14:lat="0" w14:lon="0" w14:rev="0"/>
                  </w14:lightRig>
                </w14:scene3d>
              </w:rPr>
              <w:t>24.</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Communicating with district and county or unitary councillors</w:t>
            </w:r>
            <w:r w:rsidR="005A5463">
              <w:rPr>
                <w:webHidden/>
              </w:rPr>
              <w:tab/>
            </w:r>
            <w:r w:rsidR="005A5463">
              <w:rPr>
                <w:webHidden/>
              </w:rPr>
              <w:fldChar w:fldCharType="begin"/>
            </w:r>
            <w:r w:rsidR="005A5463">
              <w:rPr>
                <w:webHidden/>
              </w:rPr>
              <w:instrText xml:space="preserve"> PAGEREF _Toc69741403 \h </w:instrText>
            </w:r>
            <w:r w:rsidR="005A5463">
              <w:rPr>
                <w:webHidden/>
              </w:rPr>
            </w:r>
            <w:r w:rsidR="005A5463">
              <w:rPr>
                <w:webHidden/>
              </w:rPr>
              <w:fldChar w:fldCharType="separate"/>
            </w:r>
            <w:r w:rsidR="00901E2E">
              <w:rPr>
                <w:webHidden/>
              </w:rPr>
              <w:t>22</w:t>
            </w:r>
            <w:r w:rsidR="005A5463">
              <w:rPr>
                <w:webHidden/>
              </w:rPr>
              <w:fldChar w:fldCharType="end"/>
            </w:r>
          </w:hyperlink>
        </w:p>
        <w:p w14:paraId="2FEB3AA0" w14:textId="6BCB1ED1" w:rsidR="005A5463" w:rsidRDefault="0045627E">
          <w:pPr>
            <w:pStyle w:val="TOC1"/>
            <w:rPr>
              <w:rFonts w:eastAsiaTheme="minorEastAsia" w:cstheme="minorBidi"/>
              <w:b w:val="0"/>
              <w:bCs w:val="0"/>
              <w:color w:val="auto"/>
              <w:sz w:val="22"/>
              <w:szCs w:val="22"/>
              <w:lang w:eastAsia="en-GB"/>
            </w:rPr>
          </w:pPr>
          <w:hyperlink w:anchor="_Toc69741404" w:history="1">
            <w:r w:rsidR="005A5463" w:rsidRPr="00AB4453">
              <w:rPr>
                <w:rStyle w:val="Hyperlink"/>
                <w:rFonts w:ascii="Arial" w:hAnsi="Arial" w:cs="Arial"/>
                <w14:scene3d>
                  <w14:camera w14:prst="orthographicFront"/>
                  <w14:lightRig w14:rig="threePt" w14:dir="t">
                    <w14:rot w14:lat="0" w14:lon="0" w14:rev="0"/>
                  </w14:lightRig>
                </w14:scene3d>
              </w:rPr>
              <w:t>25.</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Restrictions on councillor activities</w:t>
            </w:r>
            <w:r w:rsidR="005A5463">
              <w:rPr>
                <w:webHidden/>
              </w:rPr>
              <w:tab/>
            </w:r>
            <w:r w:rsidR="005A5463">
              <w:rPr>
                <w:webHidden/>
              </w:rPr>
              <w:fldChar w:fldCharType="begin"/>
            </w:r>
            <w:r w:rsidR="005A5463">
              <w:rPr>
                <w:webHidden/>
              </w:rPr>
              <w:instrText xml:space="preserve"> PAGEREF _Toc69741404 \h </w:instrText>
            </w:r>
            <w:r w:rsidR="005A5463">
              <w:rPr>
                <w:webHidden/>
              </w:rPr>
            </w:r>
            <w:r w:rsidR="005A5463">
              <w:rPr>
                <w:webHidden/>
              </w:rPr>
              <w:fldChar w:fldCharType="separate"/>
            </w:r>
            <w:r w:rsidR="00901E2E">
              <w:rPr>
                <w:webHidden/>
              </w:rPr>
              <w:t>22</w:t>
            </w:r>
            <w:r w:rsidR="005A5463">
              <w:rPr>
                <w:webHidden/>
              </w:rPr>
              <w:fldChar w:fldCharType="end"/>
            </w:r>
          </w:hyperlink>
        </w:p>
        <w:p w14:paraId="6E34E92F" w14:textId="062C306E" w:rsidR="005A5463" w:rsidRDefault="0045627E">
          <w:pPr>
            <w:pStyle w:val="TOC1"/>
            <w:rPr>
              <w:rFonts w:eastAsiaTheme="minorEastAsia" w:cstheme="minorBidi"/>
              <w:b w:val="0"/>
              <w:bCs w:val="0"/>
              <w:color w:val="auto"/>
              <w:sz w:val="22"/>
              <w:szCs w:val="22"/>
              <w:lang w:eastAsia="en-GB"/>
            </w:rPr>
          </w:pPr>
          <w:hyperlink w:anchor="_Toc69741405" w:history="1">
            <w:r w:rsidR="005A5463" w:rsidRPr="00AB4453">
              <w:rPr>
                <w:rStyle w:val="Hyperlink"/>
                <w:rFonts w:ascii="Arial" w:hAnsi="Arial" w:cs="Arial"/>
                <w14:scene3d>
                  <w14:camera w14:prst="orthographicFront"/>
                  <w14:lightRig w14:rig="threePt" w14:dir="t">
                    <w14:rot w14:lat="0" w14:lon="0" w14:rev="0"/>
                  </w14:lightRig>
                </w14:scene3d>
              </w:rPr>
              <w:t>26.</w:t>
            </w:r>
            <w:r w:rsidR="005A5463">
              <w:rPr>
                <w:rFonts w:eastAsiaTheme="minorEastAsia" w:cstheme="minorBidi"/>
                <w:b w:val="0"/>
                <w:bCs w:val="0"/>
                <w:color w:val="auto"/>
                <w:sz w:val="22"/>
                <w:szCs w:val="22"/>
                <w:lang w:eastAsia="en-GB"/>
              </w:rPr>
              <w:tab/>
            </w:r>
            <w:r w:rsidR="005A5463" w:rsidRPr="00AB4453">
              <w:rPr>
                <w:rStyle w:val="Hyperlink"/>
                <w:rFonts w:ascii="Arial" w:hAnsi="Arial" w:cs="Arial"/>
              </w:rPr>
              <w:t>Standing orders generally</w:t>
            </w:r>
            <w:r w:rsidR="005A5463">
              <w:rPr>
                <w:webHidden/>
              </w:rPr>
              <w:tab/>
            </w:r>
            <w:r w:rsidR="005A5463">
              <w:rPr>
                <w:webHidden/>
              </w:rPr>
              <w:fldChar w:fldCharType="begin"/>
            </w:r>
            <w:r w:rsidR="005A5463">
              <w:rPr>
                <w:webHidden/>
              </w:rPr>
              <w:instrText xml:space="preserve"> PAGEREF _Toc69741405 \h </w:instrText>
            </w:r>
            <w:r w:rsidR="005A5463">
              <w:rPr>
                <w:webHidden/>
              </w:rPr>
            </w:r>
            <w:r w:rsidR="005A5463">
              <w:rPr>
                <w:webHidden/>
              </w:rPr>
              <w:fldChar w:fldCharType="separate"/>
            </w:r>
            <w:r w:rsidR="00901E2E">
              <w:rPr>
                <w:webHidden/>
              </w:rPr>
              <w:t>22</w:t>
            </w:r>
            <w:r w:rsidR="005A5463">
              <w:rPr>
                <w:webHidden/>
              </w:rPr>
              <w:fldChar w:fldCharType="end"/>
            </w:r>
          </w:hyperlink>
        </w:p>
        <w:p w14:paraId="0240CE6A" w14:textId="42FFE482" w:rsidR="005A5463" w:rsidRDefault="005A5463">
          <w:r>
            <w:rPr>
              <w:b/>
              <w:bCs/>
              <w:noProof/>
            </w:rPr>
            <w:fldChar w:fldCharType="end"/>
          </w:r>
        </w:p>
      </w:sdtContent>
    </w:sdt>
    <w:p w14:paraId="0BF1DF0E" w14:textId="3E86FEB4" w:rsidR="00883BA0" w:rsidRPr="00D13515" w:rsidRDefault="00883BA0" w:rsidP="00466836">
      <w:pPr>
        <w:spacing w:after="200" w:line="276" w:lineRule="auto"/>
        <w:rPr>
          <w:rFonts w:ascii="Arial" w:hAnsi="Arial" w:cs="Arial"/>
          <w:b/>
          <w:sz w:val="22"/>
          <w:szCs w:val="22"/>
        </w:rPr>
      </w:pPr>
      <w:bookmarkStart w:id="1" w:name="_Toc357072129"/>
      <w:bookmarkStart w:id="2" w:name="_Toc359318554"/>
      <w:bookmarkStart w:id="3" w:name="_Toc359334502"/>
      <w:bookmarkStart w:id="4" w:name="_Toc359334781"/>
    </w:p>
    <w:p w14:paraId="5906DB40" w14:textId="74C84100" w:rsidR="00EE2E3E" w:rsidRPr="00B05381" w:rsidRDefault="001E3ED6" w:rsidP="00B05381">
      <w:pPr>
        <w:rPr>
          <w:rFonts w:ascii="Arial" w:hAnsi="Arial" w:cs="Arial"/>
          <w:b/>
          <w:bCs/>
          <w:sz w:val="22"/>
          <w:szCs w:val="18"/>
        </w:rPr>
      </w:pPr>
      <w:r w:rsidRPr="00D13515">
        <w:br w:type="page"/>
      </w:r>
      <w:bookmarkStart w:id="5" w:name="_Toc50024052"/>
      <w:bookmarkStart w:id="6" w:name="_Toc359336483"/>
      <w:r w:rsidR="00F373AA" w:rsidRPr="00B05381">
        <w:rPr>
          <w:rFonts w:ascii="Arial" w:hAnsi="Arial" w:cs="Arial"/>
          <w:b/>
          <w:bCs/>
          <w:sz w:val="22"/>
          <w:szCs w:val="18"/>
        </w:rPr>
        <w:lastRenderedPageBreak/>
        <w:t>Introduction</w:t>
      </w:r>
      <w:bookmarkEnd w:id="5"/>
    </w:p>
    <w:p w14:paraId="22C35BE2" w14:textId="03E1A638"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standing orders </w:t>
      </w:r>
      <w:r w:rsidR="002A51F6">
        <w:rPr>
          <w:rFonts w:ascii="Arial" w:hAnsi="Arial" w:cs="Arial"/>
          <w:color w:val="000000" w:themeColor="text1"/>
          <w:sz w:val="22"/>
          <w:szCs w:val="22"/>
        </w:rPr>
        <w:t>are based on the</w:t>
      </w:r>
      <w:r w:rsidR="004A7EDC">
        <w:rPr>
          <w:rFonts w:ascii="Arial" w:hAnsi="Arial" w:cs="Arial"/>
          <w:color w:val="000000" w:themeColor="text1"/>
          <w:sz w:val="22"/>
          <w:szCs w:val="22"/>
        </w:rPr>
        <w:t xml:space="preserve"> latest</w:t>
      </w:r>
      <w:r w:rsidRPr="00D13515">
        <w:rPr>
          <w:rFonts w:ascii="Arial" w:hAnsi="Arial" w:cs="Arial"/>
          <w:color w:val="000000" w:themeColor="text1"/>
          <w:sz w:val="22"/>
          <w:szCs w:val="22"/>
        </w:rPr>
        <w:t xml:space="preserv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w:t>
      </w:r>
      <w:r w:rsidR="004A7EDC">
        <w:rPr>
          <w:rFonts w:ascii="Arial" w:hAnsi="Arial" w:cs="Arial"/>
          <w:color w:val="000000" w:themeColor="text1"/>
          <w:sz w:val="22"/>
          <w:szCs w:val="22"/>
        </w:rPr>
        <w:t>.</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C32877" w:rsidRDefault="00F373AA" w:rsidP="00C32877">
      <w:pPr>
        <w:pStyle w:val="Heading1"/>
        <w:rPr>
          <w:rFonts w:ascii="Arial" w:hAnsi="Arial" w:cs="Arial"/>
          <w:b/>
          <w:bCs w:val="0"/>
          <w:sz w:val="24"/>
          <w:szCs w:val="32"/>
        </w:rPr>
      </w:pPr>
      <w:bookmarkStart w:id="8" w:name="_Toc50024053"/>
      <w:bookmarkStart w:id="9" w:name="_Toc69741380"/>
      <w:r w:rsidRPr="00C32877">
        <w:rPr>
          <w:rFonts w:ascii="Arial" w:hAnsi="Arial" w:cs="Arial"/>
          <w:b/>
          <w:bCs w:val="0"/>
          <w:sz w:val="24"/>
          <w:szCs w:val="32"/>
        </w:rPr>
        <w:lastRenderedPageBreak/>
        <w:t xml:space="preserve">Rules </w:t>
      </w:r>
      <w:r w:rsidR="00B42F59" w:rsidRPr="00C32877">
        <w:rPr>
          <w:rFonts w:ascii="Arial" w:hAnsi="Arial" w:cs="Arial"/>
          <w:b/>
          <w:bCs w:val="0"/>
          <w:sz w:val="24"/>
          <w:szCs w:val="32"/>
        </w:rPr>
        <w:t>o</w:t>
      </w:r>
      <w:r w:rsidRPr="00C32877">
        <w:rPr>
          <w:rFonts w:ascii="Arial" w:hAnsi="Arial" w:cs="Arial"/>
          <w:b/>
          <w:bCs w:val="0"/>
          <w:sz w:val="24"/>
          <w:szCs w:val="32"/>
        </w:rPr>
        <w:t xml:space="preserve">f </w:t>
      </w:r>
      <w:r w:rsidR="00B42F59" w:rsidRPr="00C32877">
        <w:rPr>
          <w:rFonts w:ascii="Arial" w:hAnsi="Arial" w:cs="Arial"/>
          <w:b/>
          <w:bCs w:val="0"/>
          <w:sz w:val="24"/>
          <w:szCs w:val="32"/>
        </w:rPr>
        <w:t>d</w:t>
      </w:r>
      <w:r w:rsidRPr="00C32877">
        <w:rPr>
          <w:rFonts w:ascii="Arial" w:hAnsi="Arial" w:cs="Arial"/>
          <w:b/>
          <w:bCs w:val="0"/>
          <w:sz w:val="24"/>
          <w:szCs w:val="32"/>
        </w:rPr>
        <w:t xml:space="preserve">ebate </w:t>
      </w:r>
      <w:r w:rsidR="00B42F59" w:rsidRPr="00C32877">
        <w:rPr>
          <w:rFonts w:ascii="Arial" w:hAnsi="Arial" w:cs="Arial"/>
          <w:b/>
          <w:bCs w:val="0"/>
          <w:sz w:val="24"/>
          <w:szCs w:val="32"/>
        </w:rPr>
        <w:t>a</w:t>
      </w:r>
      <w:r w:rsidRPr="00C32877">
        <w:rPr>
          <w:rFonts w:ascii="Arial" w:hAnsi="Arial" w:cs="Arial"/>
          <w:b/>
          <w:bCs w:val="0"/>
          <w:sz w:val="24"/>
          <w:szCs w:val="32"/>
        </w:rPr>
        <w:t xml:space="preserve">t </w:t>
      </w:r>
      <w:r w:rsidR="00B42F59" w:rsidRPr="00C32877">
        <w:rPr>
          <w:rFonts w:ascii="Arial" w:hAnsi="Arial" w:cs="Arial"/>
          <w:b/>
          <w:bCs w:val="0"/>
          <w:sz w:val="24"/>
          <w:szCs w:val="32"/>
        </w:rPr>
        <w:t>m</w:t>
      </w:r>
      <w:r w:rsidRPr="00C32877">
        <w:rPr>
          <w:rFonts w:ascii="Arial" w:hAnsi="Arial" w:cs="Arial"/>
          <w:b/>
          <w:bCs w:val="0"/>
          <w:sz w:val="24"/>
          <w:szCs w:val="32"/>
        </w:rPr>
        <w:t>eetings</w:t>
      </w:r>
      <w:bookmarkEnd w:id="1"/>
      <w:bookmarkEnd w:id="2"/>
      <w:bookmarkEnd w:id="3"/>
      <w:bookmarkEnd w:id="4"/>
      <w:bookmarkEnd w:id="6"/>
      <w:bookmarkEnd w:id="8"/>
      <w:bookmarkEnd w:id="9"/>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4E43BD5F"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FC4B22">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024054"/>
      <w:bookmarkStart w:id="16" w:name="_Toc69741381"/>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0"/>
      <w:bookmarkEnd w:id="11"/>
      <w:bookmarkEnd w:id="12"/>
      <w:bookmarkEnd w:id="13"/>
      <w:bookmarkEnd w:id="14"/>
      <w:bookmarkEnd w:id="15"/>
      <w:bookmarkEnd w:id="16"/>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7" w:name="_Toc357072131"/>
      <w:bookmarkStart w:id="18" w:name="_Toc359318556"/>
      <w:bookmarkStart w:id="19" w:name="_Toc359334504"/>
      <w:bookmarkStart w:id="20" w:name="_Toc359334783"/>
      <w:bookmarkStart w:id="21" w:name="_Toc359336485"/>
      <w:bookmarkStart w:id="22" w:name="_Toc50024055"/>
      <w:bookmarkStart w:id="23" w:name="_Toc69741382"/>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7"/>
      <w:bookmarkEnd w:id="18"/>
      <w:bookmarkEnd w:id="19"/>
      <w:bookmarkEnd w:id="20"/>
      <w:bookmarkEnd w:id="21"/>
      <w:bookmarkEnd w:id="22"/>
      <w:bookmarkEnd w:id="23"/>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17C4BFB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B9CA5A6"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7A2E18">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93C3D94" w:rsidR="00883BA0" w:rsidRPr="00D13515" w:rsidRDefault="00FA686C"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t>
            </w:r>
            <w:r w:rsidR="00A71BD9">
              <w:rPr>
                <w:rFonts w:ascii="Arial" w:hAnsi="Arial" w:cs="Arial"/>
                <w:color w:val="000000"/>
                <w:sz w:val="22"/>
                <w:szCs w:val="22"/>
                <w:lang w:bidi="en-US"/>
              </w:rPr>
              <w:t>this clause has been removed 18</w:t>
            </w:r>
            <w:r w:rsidR="00A71BD9" w:rsidRPr="00A71BD9">
              <w:rPr>
                <w:rFonts w:ascii="Arial" w:hAnsi="Arial" w:cs="Arial"/>
                <w:color w:val="000000"/>
                <w:sz w:val="22"/>
                <w:szCs w:val="22"/>
                <w:vertAlign w:val="superscript"/>
                <w:lang w:bidi="en-US"/>
              </w:rPr>
              <w:t>th</w:t>
            </w:r>
            <w:r w:rsidR="00A71BD9">
              <w:rPr>
                <w:rFonts w:ascii="Arial" w:hAnsi="Arial" w:cs="Arial"/>
                <w:color w:val="000000"/>
                <w:sz w:val="22"/>
                <w:szCs w:val="22"/>
                <w:lang w:bidi="en-US"/>
              </w:rPr>
              <w:t xml:space="preserve"> May 2023]</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1E33E2A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D730F35"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C6FA5">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4" w:name="_Toc357783750"/>
      <w:bookmarkStart w:id="25" w:name="_Toc357784083"/>
      <w:bookmarkStart w:id="26" w:name="_Toc358979789"/>
      <w:bookmarkStart w:id="27" w:name="_Toc358979841"/>
      <w:bookmarkStart w:id="28" w:name="_Toc359318557"/>
      <w:bookmarkStart w:id="29" w:name="_Toc359319488"/>
      <w:bookmarkStart w:id="30" w:name="_Toc359319640"/>
      <w:bookmarkStart w:id="31" w:name="_Toc359334505"/>
      <w:bookmarkStart w:id="32" w:name="_Toc359334784"/>
      <w:bookmarkStart w:id="33" w:name="_Toc359336486"/>
      <w:bookmarkStart w:id="34" w:name="_Toc357072134"/>
      <w:bookmarkStart w:id="35" w:name="_Toc359318558"/>
      <w:bookmarkStart w:id="36" w:name="_Toc359334506"/>
      <w:bookmarkStart w:id="37" w:name="_Toc359334785"/>
      <w:bookmarkStart w:id="38" w:name="_Toc359336487"/>
      <w:bookmarkStart w:id="39" w:name="_Toc50024056"/>
      <w:bookmarkStart w:id="40" w:name="_Toc69741383"/>
      <w:bookmarkStart w:id="41" w:name="_Toc357072132"/>
      <w:bookmarkEnd w:id="24"/>
      <w:bookmarkEnd w:id="25"/>
      <w:bookmarkEnd w:id="26"/>
      <w:bookmarkEnd w:id="27"/>
      <w:bookmarkEnd w:id="28"/>
      <w:bookmarkEnd w:id="29"/>
      <w:bookmarkEnd w:id="30"/>
      <w:bookmarkEnd w:id="31"/>
      <w:bookmarkEnd w:id="32"/>
      <w:bookmarkEnd w:id="33"/>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4"/>
      <w:bookmarkEnd w:id="35"/>
      <w:bookmarkEnd w:id="36"/>
      <w:bookmarkEnd w:id="37"/>
      <w:bookmarkEnd w:id="38"/>
      <w:bookmarkEnd w:id="39"/>
      <w:bookmarkEnd w:id="40"/>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67348A33"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C4B22">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42" w:name="_Toc357072135"/>
      <w:bookmarkStart w:id="43" w:name="_Toc359318559"/>
      <w:bookmarkStart w:id="44" w:name="_Toc359334507"/>
      <w:bookmarkStart w:id="45" w:name="_Toc359334786"/>
      <w:bookmarkStart w:id="46" w:name="_Toc359336488"/>
      <w:bookmarkStart w:id="47" w:name="_Toc50024057"/>
      <w:bookmarkStart w:id="48" w:name="_Toc69741384"/>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42"/>
      <w:bookmarkEnd w:id="43"/>
      <w:bookmarkEnd w:id="44"/>
      <w:bookmarkEnd w:id="45"/>
      <w:bookmarkEnd w:id="46"/>
      <w:bookmarkEnd w:id="47"/>
      <w:bookmarkEnd w:id="48"/>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9" w:name="_Toc357072136"/>
      <w:bookmarkStart w:id="50" w:name="_Toc359318560"/>
      <w:bookmarkStart w:id="51" w:name="_Toc359334508"/>
      <w:bookmarkStart w:id="52" w:name="_Toc359334787"/>
      <w:bookmarkStart w:id="53" w:name="_Toc359336489"/>
      <w:bookmarkStart w:id="54" w:name="_Toc50024058"/>
      <w:bookmarkStart w:id="55" w:name="_Toc69741385"/>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9"/>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50"/>
      <w:bookmarkEnd w:id="51"/>
      <w:bookmarkEnd w:id="52"/>
      <w:bookmarkEnd w:id="53"/>
      <w:bookmarkEnd w:id="54"/>
      <w:bookmarkEnd w:id="55"/>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95A6E7C"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may convene an extraordinary meeting of the committee</w:t>
      </w:r>
      <w:r w:rsidR="00DA6A84">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at any time. </w:t>
      </w:r>
    </w:p>
    <w:p w14:paraId="10CDA156" w14:textId="288BF21A"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D52CE7">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D52CE7">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any </w:t>
      </w:r>
      <w:r w:rsidR="00D52CE7">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6" w:name="_Toc359318561"/>
      <w:bookmarkStart w:id="57" w:name="_Toc359334509"/>
      <w:bookmarkStart w:id="58" w:name="_Toc359334788"/>
      <w:bookmarkStart w:id="59" w:name="_Toc359336490"/>
      <w:bookmarkStart w:id="60" w:name="_Toc50024059"/>
      <w:bookmarkStart w:id="61" w:name="_Toc69741386"/>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41"/>
      <w:bookmarkEnd w:id="56"/>
      <w:bookmarkEnd w:id="57"/>
      <w:bookmarkEnd w:id="58"/>
      <w:bookmarkEnd w:id="59"/>
      <w:bookmarkEnd w:id="60"/>
      <w:bookmarkEnd w:id="61"/>
    </w:p>
    <w:p w14:paraId="40E17099" w14:textId="13403E6D"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D52CE7">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62" w:name="_Toc357072133"/>
      <w:bookmarkStart w:id="63" w:name="_Toc359318562"/>
      <w:bookmarkStart w:id="64" w:name="_Toc359334510"/>
      <w:bookmarkStart w:id="65" w:name="_Toc359334789"/>
      <w:bookmarkStart w:id="66" w:name="_Toc359336491"/>
      <w:bookmarkStart w:id="67" w:name="_Toc50024060"/>
      <w:bookmarkStart w:id="68" w:name="_Toc69741387"/>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62"/>
      <w:bookmarkEnd w:id="63"/>
      <w:bookmarkEnd w:id="64"/>
      <w:bookmarkEnd w:id="65"/>
      <w:bookmarkEnd w:id="66"/>
      <w:bookmarkEnd w:id="67"/>
      <w:bookmarkEnd w:id="68"/>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9" w:name="_Toc357072137"/>
      <w:bookmarkStart w:id="70" w:name="_Toc359318563"/>
      <w:bookmarkStart w:id="71" w:name="_Toc359334511"/>
      <w:bookmarkStart w:id="72" w:name="_Toc359334790"/>
      <w:bookmarkStart w:id="73" w:name="_Toc359336492"/>
      <w:bookmarkStart w:id="74" w:name="_Toc50024061"/>
      <w:bookmarkStart w:id="75" w:name="_Toc69741388"/>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9"/>
      <w:bookmarkEnd w:id="70"/>
      <w:bookmarkEnd w:id="71"/>
      <w:bookmarkEnd w:id="72"/>
      <w:bookmarkEnd w:id="73"/>
      <w:bookmarkEnd w:id="74"/>
      <w:bookmarkEnd w:id="75"/>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3EBBDC3"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52CE7">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6737F0DA"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D52CE7">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76" w:name="_Toc359334512"/>
      <w:bookmarkStart w:id="77" w:name="_Toc359334791"/>
      <w:bookmarkStart w:id="78" w:name="_Toc359336493"/>
      <w:bookmarkStart w:id="79" w:name="_Toc359334513"/>
      <w:bookmarkStart w:id="80" w:name="_Toc359334792"/>
      <w:bookmarkStart w:id="81" w:name="_Toc359336494"/>
      <w:bookmarkStart w:id="82" w:name="_Toc359334514"/>
      <w:bookmarkStart w:id="83" w:name="_Toc359334793"/>
      <w:bookmarkStart w:id="84" w:name="_Toc359336495"/>
      <w:bookmarkStart w:id="85" w:name="_Toc359318564"/>
      <w:bookmarkStart w:id="86" w:name="_Toc359334515"/>
      <w:bookmarkStart w:id="87" w:name="_Toc359334794"/>
      <w:bookmarkStart w:id="88" w:name="_Toc359336496"/>
      <w:bookmarkStart w:id="89" w:name="_Toc50024062"/>
      <w:bookmarkStart w:id="90" w:name="_Toc69741389"/>
      <w:bookmarkStart w:id="91" w:name="_Toc357072138"/>
      <w:bookmarkEnd w:id="76"/>
      <w:bookmarkEnd w:id="77"/>
      <w:bookmarkEnd w:id="78"/>
      <w:bookmarkEnd w:id="79"/>
      <w:bookmarkEnd w:id="80"/>
      <w:bookmarkEnd w:id="81"/>
      <w:bookmarkEnd w:id="82"/>
      <w:bookmarkEnd w:id="83"/>
      <w:bookmarkEnd w:id="84"/>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85"/>
      <w:bookmarkEnd w:id="86"/>
      <w:bookmarkEnd w:id="87"/>
      <w:bookmarkEnd w:id="88"/>
      <w:bookmarkEnd w:id="89"/>
      <w:bookmarkEnd w:id="90"/>
      <w:r w:rsidRPr="00D13515">
        <w:rPr>
          <w:rFonts w:ascii="Arial" w:hAnsi="Arial" w:cs="Arial"/>
          <w:b/>
          <w:szCs w:val="22"/>
        </w:rPr>
        <w:t xml:space="preserve"> </w:t>
      </w:r>
      <w:bookmarkEnd w:id="9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2" w:name="_Toc359318565"/>
      <w:bookmarkStart w:id="93" w:name="_Toc359334516"/>
      <w:bookmarkStart w:id="94" w:name="_Toc359334795"/>
      <w:bookmarkStart w:id="95" w:name="_Toc359336497"/>
      <w:bookmarkStart w:id="96" w:name="_Toc357072140"/>
      <w:bookmarkStart w:id="97" w:name="_Toc50024063"/>
      <w:bookmarkStart w:id="98" w:name="_Toc69741390"/>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92"/>
      <w:bookmarkEnd w:id="93"/>
      <w:bookmarkEnd w:id="94"/>
      <w:bookmarkEnd w:id="95"/>
      <w:bookmarkEnd w:id="96"/>
      <w:r>
        <w:rPr>
          <w:rFonts w:ascii="Arial" w:hAnsi="Arial" w:cs="Arial"/>
          <w:b/>
          <w:szCs w:val="22"/>
        </w:rPr>
        <w:t>n</w:t>
      </w:r>
      <w:bookmarkEnd w:id="97"/>
      <w:bookmarkEnd w:id="98"/>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99" w:name="_Toc357072141"/>
      <w:bookmarkStart w:id="100" w:name="_Toc359318566"/>
      <w:bookmarkStart w:id="101" w:name="_Toc359334517"/>
      <w:bookmarkStart w:id="102" w:name="_Toc359334796"/>
      <w:bookmarkStart w:id="103" w:name="_Toc359336498"/>
      <w:bookmarkStart w:id="104" w:name="_Toc50024064"/>
      <w:bookmarkStart w:id="105" w:name="_Toc69741391"/>
      <w:bookmarkStart w:id="106"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99"/>
      <w:bookmarkEnd w:id="100"/>
      <w:bookmarkEnd w:id="101"/>
      <w:bookmarkEnd w:id="102"/>
      <w:bookmarkEnd w:id="103"/>
      <w:bookmarkEnd w:id="104"/>
      <w:bookmarkEnd w:id="105"/>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5A5463"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i/>
                <w:iCs/>
              </w:rPr>
            </w:pPr>
            <w:r w:rsidRPr="005A5463">
              <w:rPr>
                <w:rFonts w:ascii="Arial" w:hAnsi="Arial" w:cs="Arial"/>
                <w:i/>
                <w:iCs/>
                <w:color w:val="000000"/>
                <w:spacing w:val="-2"/>
                <w:sz w:val="22"/>
                <w:szCs w:val="22"/>
                <w:lang w:bidi="en-US"/>
              </w:rPr>
              <w:t xml:space="preserve">“The </w:t>
            </w:r>
            <w:r w:rsidRPr="005A5463">
              <w:rPr>
                <w:rFonts w:ascii="Arial" w:hAnsi="Arial" w:cs="Arial"/>
                <w:i/>
                <w:iCs/>
                <w:color w:val="000000"/>
                <w:sz w:val="22"/>
                <w:szCs w:val="22"/>
                <w:lang w:bidi="en-US"/>
              </w:rPr>
              <w:t xml:space="preserve">chairman </w:t>
            </w:r>
            <w:r w:rsidRPr="005A5463">
              <w:rPr>
                <w:rFonts w:ascii="Arial" w:hAnsi="Arial" w:cs="Arial"/>
                <w:i/>
                <w:iCs/>
                <w:color w:val="000000"/>
                <w:spacing w:val="-2"/>
                <w:sz w:val="22"/>
                <w:szCs w:val="22"/>
                <w:lang w:bidi="en-US"/>
              </w:rPr>
              <w:t xml:space="preserve">of this meeting does not believe that the minutes of the meeting of the </w:t>
            </w:r>
            <w:proofErr w:type="gramStart"/>
            <w:r w:rsidRPr="005A5463">
              <w:rPr>
                <w:rFonts w:ascii="Arial" w:hAnsi="Arial" w:cs="Arial"/>
                <w:i/>
                <w:iCs/>
                <w:color w:val="000000"/>
                <w:spacing w:val="-2"/>
                <w:sz w:val="22"/>
                <w:szCs w:val="22"/>
                <w:lang w:bidi="en-US"/>
              </w:rPr>
              <w:t xml:space="preserve">(  </w:t>
            </w:r>
            <w:proofErr w:type="gramEnd"/>
            <w:r w:rsidRPr="005A5463">
              <w:rPr>
                <w:rFonts w:ascii="Arial" w:hAnsi="Arial" w:cs="Arial"/>
                <w:i/>
                <w:iCs/>
                <w:color w:val="000000"/>
                <w:spacing w:val="-2"/>
                <w:sz w:val="22"/>
                <w:szCs w:val="22"/>
                <w:lang w:bidi="en-US"/>
              </w:rPr>
              <w:t xml:space="preserve"> ) h</w:t>
            </w:r>
            <w:r w:rsidR="00D60F6F" w:rsidRPr="005A5463">
              <w:rPr>
                <w:rFonts w:ascii="Arial" w:hAnsi="Arial" w:cs="Arial"/>
                <w:i/>
                <w:iCs/>
                <w:color w:val="000000"/>
                <w:spacing w:val="-2"/>
                <w:sz w:val="22"/>
                <w:szCs w:val="22"/>
                <w:lang w:bidi="en-US"/>
              </w:rPr>
              <w:t xml:space="preserve">eld on [date] in respect of ( </w:t>
            </w:r>
            <w:r w:rsidR="00B438FF" w:rsidRPr="005A5463">
              <w:rPr>
                <w:rFonts w:ascii="Arial" w:hAnsi="Arial" w:cs="Arial"/>
                <w:i/>
                <w:iCs/>
                <w:color w:val="000000"/>
                <w:spacing w:val="-2"/>
                <w:sz w:val="22"/>
                <w:szCs w:val="22"/>
                <w:lang w:bidi="en-US"/>
              </w:rPr>
              <w:t xml:space="preserve">  </w:t>
            </w:r>
            <w:r w:rsidRPr="005A5463">
              <w:rPr>
                <w:rFonts w:ascii="Arial" w:hAnsi="Arial" w:cs="Arial"/>
                <w:i/>
                <w:iCs/>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107" w:name="_Toc359318567"/>
      <w:bookmarkStart w:id="108" w:name="_Toc359334518"/>
      <w:bookmarkStart w:id="109" w:name="_Toc359334797"/>
      <w:bookmarkStart w:id="110" w:name="_Toc359336499"/>
      <w:bookmarkStart w:id="111" w:name="_Toc50024065"/>
      <w:bookmarkStart w:id="112" w:name="_Toc69741392"/>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13" w:name="_Toc359318568"/>
      <w:bookmarkEnd w:id="106"/>
      <w:bookmarkEnd w:id="107"/>
      <w:bookmarkEnd w:id="108"/>
      <w:bookmarkEnd w:id="109"/>
      <w:bookmarkEnd w:id="110"/>
      <w:bookmarkEnd w:id="111"/>
      <w:bookmarkEnd w:id="112"/>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13"/>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lastRenderedPageBreak/>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C65F20D"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D52CE7">
        <w:rPr>
          <w:rFonts w:ascii="Arial" w:hAnsi="Arial" w:cs="Arial"/>
          <w:color w:val="000000"/>
          <w:sz w:val="22"/>
          <w:szCs w:val="22"/>
          <w:lang w:bidi="en-US"/>
        </w:rPr>
        <w:t xml:space="preserv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3B2FB5A5"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14" w:name="_Toc359334519"/>
      <w:bookmarkStart w:id="115" w:name="_Toc359334798"/>
      <w:bookmarkStart w:id="116" w:name="_Toc359336500"/>
      <w:bookmarkStart w:id="117" w:name="_Toc359318569"/>
      <w:bookmarkStart w:id="118" w:name="_Toc359334520"/>
      <w:bookmarkStart w:id="119" w:name="_Toc359334799"/>
      <w:bookmarkStart w:id="120" w:name="_Toc359336501"/>
      <w:bookmarkStart w:id="121" w:name="_Toc50024066"/>
      <w:bookmarkStart w:id="122" w:name="_Toc69741393"/>
      <w:bookmarkStart w:id="123" w:name="_Toc357072150"/>
      <w:bookmarkStart w:id="124" w:name="_Toc357072143"/>
      <w:bookmarkStart w:id="125" w:name="_Toc357072142"/>
      <w:bookmarkEnd w:id="114"/>
      <w:bookmarkEnd w:id="115"/>
      <w:bookmarkEnd w:id="116"/>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17"/>
      <w:bookmarkEnd w:id="118"/>
      <w:bookmarkEnd w:id="119"/>
      <w:bookmarkEnd w:id="120"/>
      <w:bookmarkEnd w:id="121"/>
      <w:bookmarkEnd w:id="122"/>
      <w:r w:rsidRPr="00D13515">
        <w:rPr>
          <w:rFonts w:ascii="Arial" w:hAnsi="Arial" w:cs="Arial"/>
          <w:b/>
        </w:rPr>
        <w:t xml:space="preserve"> </w:t>
      </w:r>
      <w:bookmarkEnd w:id="123"/>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26" w:name="_Toc359318570"/>
      <w:bookmarkStart w:id="127" w:name="_Toc359334521"/>
      <w:bookmarkStart w:id="128" w:name="_Toc359334800"/>
      <w:bookmarkStart w:id="129"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30" w:name="_Toc50024067"/>
      <w:bookmarkStart w:id="131" w:name="_Toc69741394"/>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24"/>
      <w:bookmarkEnd w:id="126"/>
      <w:bookmarkEnd w:id="127"/>
      <w:bookmarkEnd w:id="128"/>
      <w:bookmarkEnd w:id="129"/>
      <w:bookmarkEnd w:id="130"/>
      <w:bookmarkEnd w:id="131"/>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4917FE8D"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52CE7">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4609D994"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proofErr w:type="gramStart"/>
      <w:r w:rsidR="00CD3B35"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51A1D6C1"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32"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33" w:name="_Toc359318571"/>
      <w:bookmarkStart w:id="134" w:name="_Toc359334522"/>
      <w:bookmarkStart w:id="135" w:name="_Toc359334801"/>
      <w:bookmarkStart w:id="136" w:name="_Toc359336503"/>
      <w:bookmarkStart w:id="137" w:name="_Toc50024068"/>
      <w:bookmarkStart w:id="138" w:name="_Toc69741395"/>
      <w:bookmarkEnd w:id="132"/>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33"/>
      <w:bookmarkEnd w:id="134"/>
      <w:bookmarkEnd w:id="135"/>
      <w:bookmarkEnd w:id="136"/>
      <w:bookmarkEnd w:id="137"/>
      <w:bookmarkEnd w:id="138"/>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9" w:name="_Toc357072147"/>
      <w:bookmarkStart w:id="140" w:name="_Toc359318572"/>
      <w:bookmarkStart w:id="141" w:name="_Toc359334523"/>
      <w:bookmarkStart w:id="142" w:name="_Toc359334802"/>
      <w:bookmarkStart w:id="143" w:name="_Toc359336504"/>
      <w:bookmarkStart w:id="144" w:name="_Toc50024069"/>
      <w:bookmarkStart w:id="145" w:name="_Toc69741396"/>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39"/>
      <w:r w:rsidRPr="00D13515">
        <w:rPr>
          <w:rFonts w:ascii="Arial" w:hAnsi="Arial" w:cs="Arial"/>
          <w:b/>
          <w:szCs w:val="22"/>
        </w:rPr>
        <w:t>s</w:t>
      </w:r>
      <w:bookmarkEnd w:id="140"/>
      <w:bookmarkEnd w:id="141"/>
      <w:bookmarkEnd w:id="142"/>
      <w:bookmarkEnd w:id="143"/>
      <w:bookmarkEnd w:id="144"/>
      <w:bookmarkEnd w:id="145"/>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w:t>
      </w:r>
      <w:r w:rsidR="00883BA0" w:rsidRPr="00D13515">
        <w:rPr>
          <w:rFonts w:ascii="Arial" w:hAnsi="Arial" w:cs="Arial"/>
          <w:color w:val="000000"/>
          <w:sz w:val="22"/>
          <w:szCs w:val="22"/>
          <w:lang w:bidi="en-US"/>
        </w:rPr>
        <w:lastRenderedPageBreak/>
        <w:t>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46" w:name="_Toc357072148"/>
      <w:bookmarkStart w:id="147" w:name="_Toc359318573"/>
      <w:bookmarkStart w:id="148" w:name="_Toc359334524"/>
      <w:bookmarkStart w:id="149" w:name="_Toc359334803"/>
      <w:bookmarkStart w:id="150" w:name="_Toc359336505"/>
      <w:bookmarkStart w:id="151" w:name="_Toc50024070"/>
      <w:bookmarkStart w:id="152" w:name="_Toc69741397"/>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46"/>
      <w:bookmarkEnd w:id="147"/>
      <w:bookmarkEnd w:id="148"/>
      <w:bookmarkEnd w:id="149"/>
      <w:bookmarkEnd w:id="150"/>
      <w:bookmarkEnd w:id="151"/>
      <w:bookmarkEnd w:id="15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t>
      </w:r>
      <w:r w:rsidRPr="00D13515">
        <w:rPr>
          <w:rFonts w:ascii="Arial" w:hAnsi="Arial" w:cs="Arial"/>
          <w:color w:val="000000"/>
          <w:sz w:val="22"/>
          <w:szCs w:val="22"/>
          <w:lang w:bidi="en-US"/>
        </w:rPr>
        <w:lastRenderedPageBreak/>
        <w:t xml:space="preserve">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lastRenderedPageBreak/>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25"/>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53" w:name="_Toc357072149"/>
      <w:bookmarkStart w:id="154" w:name="_Toc359318574"/>
      <w:bookmarkStart w:id="155" w:name="_Toc359334525"/>
      <w:bookmarkStart w:id="156" w:name="_Toc359334804"/>
      <w:bookmarkStart w:id="157" w:name="_Toc359336506"/>
      <w:bookmarkStart w:id="158" w:name="_Toc50024071"/>
      <w:bookmarkStart w:id="159" w:name="_Toc69741398"/>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53"/>
      <w:bookmarkEnd w:id="154"/>
      <w:bookmarkEnd w:id="155"/>
      <w:bookmarkEnd w:id="156"/>
      <w:bookmarkEnd w:id="157"/>
      <w:bookmarkEnd w:id="158"/>
      <w:bookmarkEnd w:id="159"/>
    </w:p>
    <w:p w14:paraId="4C245782" w14:textId="4B4C9711"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32E02202"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at its next meeting.</w:t>
      </w:r>
    </w:p>
    <w:p w14:paraId="47D391FC" w14:textId="257B58D9"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 the</w:t>
      </w:r>
      <w:r w:rsidR="009271B0">
        <w:rPr>
          <w:rFonts w:ascii="Arial" w:hAnsi="Arial" w:cs="Arial"/>
          <w:color w:val="000000"/>
          <w:sz w:val="22"/>
          <w:szCs w:val="22"/>
          <w:lang w:bidi="en-US"/>
        </w:rPr>
        <w:t xml:space="preserv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9271B0">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1A945AB9" w14:textId="6B73BBE4"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CD3212">
        <w:rPr>
          <w:rFonts w:ascii="Arial" w:hAnsi="Arial" w:cs="Arial"/>
          <w:color w:val="000000"/>
          <w:sz w:val="22"/>
          <w:szCs w:val="22"/>
          <w:lang w:bidi="en-US"/>
        </w:rPr>
        <w:t>the Council.</w:t>
      </w:r>
    </w:p>
    <w:p w14:paraId="48692D72" w14:textId="68D24186"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CD3212">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relates to the chairman or vice-chairman, this shall be communicated to another member of the </w:t>
      </w:r>
      <w:r w:rsidR="00CD321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CD3212">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60" w:name="_Toc50024072"/>
      <w:bookmarkStart w:id="161" w:name="_Toc69741399"/>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60"/>
      <w:bookmarkEnd w:id="16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6528B028" w:rsidR="001C6F87" w:rsidRPr="00D13515" w:rsidRDefault="00AF381E"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62" w:name="_Toc50024073"/>
      <w:bookmarkStart w:id="163" w:name="_Toc69741400"/>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62"/>
      <w:bookmarkEnd w:id="163"/>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64" w:name="_Toc357072153"/>
      <w:bookmarkStart w:id="165" w:name="_Toc359318576"/>
      <w:bookmarkStart w:id="166" w:name="_Toc359334527"/>
      <w:bookmarkStart w:id="167" w:name="_Toc359334806"/>
      <w:bookmarkStart w:id="168" w:name="_Toc359336508"/>
      <w:bookmarkStart w:id="169" w:name="_Toc50024074"/>
      <w:bookmarkStart w:id="170" w:name="_Toc69741401"/>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64"/>
      <w:bookmarkEnd w:id="165"/>
      <w:bookmarkEnd w:id="166"/>
      <w:bookmarkEnd w:id="167"/>
      <w:bookmarkEnd w:id="168"/>
      <w:bookmarkEnd w:id="169"/>
      <w:bookmarkEnd w:id="170"/>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71" w:name="_Toc357072154"/>
      <w:bookmarkStart w:id="172" w:name="_Toc359318577"/>
      <w:bookmarkStart w:id="173" w:name="_Toc359334528"/>
      <w:bookmarkStart w:id="174" w:name="_Toc359334807"/>
      <w:bookmarkStart w:id="175" w:name="_Toc359336509"/>
      <w:bookmarkStart w:id="176" w:name="_Toc50024075"/>
      <w:bookmarkStart w:id="177" w:name="_Toc69741402"/>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71"/>
      <w:bookmarkEnd w:id="172"/>
      <w:bookmarkEnd w:id="173"/>
      <w:bookmarkEnd w:id="174"/>
      <w:bookmarkEnd w:id="175"/>
      <w:bookmarkEnd w:id="176"/>
      <w:bookmarkEnd w:id="177"/>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4B0B4999" w:rsidR="00883BA0" w:rsidRPr="00CD3212" w:rsidRDefault="00883BA0" w:rsidP="002F0B9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CD3212">
        <w:rPr>
          <w:rFonts w:ascii="Arial" w:hAnsi="Arial" w:cs="Arial"/>
          <w:b/>
          <w:bCs/>
          <w:color w:val="000000"/>
          <w:sz w:val="22"/>
          <w:szCs w:val="22"/>
          <w:lang w:bidi="en-US"/>
        </w:rPr>
        <w:t>Subject to standing order 2</w:t>
      </w:r>
      <w:r w:rsidR="00EF6623" w:rsidRPr="00CD3212">
        <w:rPr>
          <w:rFonts w:ascii="Arial" w:hAnsi="Arial" w:cs="Arial"/>
          <w:b/>
          <w:bCs/>
          <w:color w:val="000000"/>
          <w:sz w:val="22"/>
          <w:szCs w:val="22"/>
          <w:lang w:bidi="en-US"/>
        </w:rPr>
        <w:t>3</w:t>
      </w:r>
      <w:r w:rsidRPr="00CD3212">
        <w:rPr>
          <w:rFonts w:ascii="Arial" w:hAnsi="Arial" w:cs="Arial"/>
          <w:b/>
          <w:bCs/>
          <w:color w:val="000000"/>
          <w:sz w:val="22"/>
          <w:szCs w:val="22"/>
          <w:lang w:bidi="en-US"/>
        </w:rPr>
        <w:t>(a</w:t>
      </w:r>
      <w:r w:rsidR="00D87BF7" w:rsidRPr="00CD3212">
        <w:rPr>
          <w:rFonts w:ascii="Arial" w:hAnsi="Arial" w:cs="Arial"/>
          <w:b/>
          <w:bCs/>
          <w:color w:val="000000"/>
          <w:sz w:val="22"/>
          <w:szCs w:val="22"/>
          <w:lang w:bidi="en-US"/>
        </w:rPr>
        <w:t>),</w:t>
      </w:r>
      <w:r w:rsidRPr="00CD3212">
        <w:rPr>
          <w:rFonts w:ascii="Arial" w:hAnsi="Arial" w:cs="Arial"/>
          <w:b/>
          <w:bCs/>
          <w:color w:val="000000"/>
          <w:sz w:val="22"/>
          <w:szCs w:val="22"/>
          <w:lang w:bidi="en-US"/>
        </w:rPr>
        <w:t xml:space="preserve"> any two councill</w:t>
      </w:r>
      <w:r w:rsidR="00857F9E" w:rsidRPr="00CD3212">
        <w:rPr>
          <w:rFonts w:ascii="Arial" w:hAnsi="Arial" w:cs="Arial"/>
          <w:b/>
          <w:bCs/>
          <w:color w:val="000000"/>
          <w:sz w:val="22"/>
          <w:szCs w:val="22"/>
          <w:lang w:bidi="en-US"/>
        </w:rPr>
        <w:t xml:space="preserve">ors </w:t>
      </w:r>
      <w:proofErr w:type="gramStart"/>
      <w:r w:rsidR="00857F9E" w:rsidRPr="00CD3212">
        <w:rPr>
          <w:rFonts w:ascii="Arial" w:hAnsi="Arial" w:cs="Arial"/>
          <w:b/>
          <w:bCs/>
          <w:color w:val="000000"/>
          <w:sz w:val="22"/>
          <w:szCs w:val="22"/>
          <w:lang w:bidi="en-US"/>
        </w:rPr>
        <w:t>may sign,</w:t>
      </w:r>
      <w:proofErr w:type="gramEnd"/>
      <w:r w:rsidR="00857F9E" w:rsidRPr="00CD3212">
        <w:rPr>
          <w:rFonts w:ascii="Arial" w:hAnsi="Arial" w:cs="Arial"/>
          <w:b/>
          <w:bCs/>
          <w:color w:val="000000"/>
          <w:sz w:val="22"/>
          <w:szCs w:val="22"/>
          <w:lang w:bidi="en-US"/>
        </w:rPr>
        <w:t xml:space="preserve"> on behalf of the C</w:t>
      </w:r>
      <w:r w:rsidRPr="00CD3212">
        <w:rPr>
          <w:rFonts w:ascii="Arial" w:hAnsi="Arial" w:cs="Arial"/>
          <w:b/>
          <w:bCs/>
          <w:color w:val="000000"/>
          <w:sz w:val="22"/>
          <w:szCs w:val="22"/>
          <w:lang w:bidi="en-US"/>
        </w:rPr>
        <w:t xml:space="preserve">ouncil, any deed required by law and the Proper Officer shall </w:t>
      </w:r>
      <w:r w:rsidRPr="00CD3212">
        <w:rPr>
          <w:rFonts w:ascii="Arial" w:hAnsi="Arial" w:cs="Arial"/>
          <w:b/>
          <w:bCs/>
          <w:color w:val="000000"/>
          <w:sz w:val="22"/>
          <w:szCs w:val="22"/>
          <w:lang w:bidi="en-US"/>
        </w:rPr>
        <w:lastRenderedPageBreak/>
        <w:t>witness their signatures.</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78" w:name="_Toc357072155"/>
      <w:bookmarkStart w:id="179" w:name="_Toc359318578"/>
      <w:bookmarkStart w:id="180" w:name="_Toc359334529"/>
      <w:bookmarkStart w:id="181" w:name="_Toc359334808"/>
      <w:bookmarkStart w:id="182" w:name="_Toc359336510"/>
      <w:bookmarkStart w:id="183" w:name="_Toc50024076"/>
      <w:bookmarkStart w:id="184" w:name="_Toc69741403"/>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78"/>
      <w:bookmarkEnd w:id="179"/>
      <w:bookmarkEnd w:id="180"/>
      <w:bookmarkEnd w:id="181"/>
      <w:bookmarkEnd w:id="182"/>
      <w:bookmarkEnd w:id="183"/>
      <w:bookmarkEnd w:id="184"/>
    </w:p>
    <w:p w14:paraId="37B04ADF" w14:textId="0AD2F1A8"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CD3212">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598D6AF5"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85" w:name="_Toc359318579"/>
      <w:bookmarkStart w:id="186" w:name="_Toc359334530"/>
      <w:bookmarkStart w:id="187" w:name="_Toc359334809"/>
      <w:bookmarkStart w:id="188" w:name="_Toc359336511"/>
      <w:bookmarkStart w:id="189"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90" w:name="_Toc50024077"/>
      <w:bookmarkStart w:id="191" w:name="_Toc69741404"/>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85"/>
      <w:bookmarkEnd w:id="186"/>
      <w:bookmarkEnd w:id="187"/>
      <w:bookmarkEnd w:id="188"/>
      <w:bookmarkEnd w:id="190"/>
      <w:bookmarkEnd w:id="191"/>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89"/>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92" w:name="_Toc359318581"/>
      <w:bookmarkStart w:id="193" w:name="_Toc359334532"/>
      <w:bookmarkStart w:id="194" w:name="_Toc359334811"/>
      <w:bookmarkStart w:id="195" w:name="_Toc359336513"/>
      <w:bookmarkStart w:id="196" w:name="_Toc50024078"/>
      <w:bookmarkStart w:id="197" w:name="_Toc69741405"/>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92"/>
      <w:bookmarkEnd w:id="193"/>
      <w:bookmarkEnd w:id="194"/>
      <w:bookmarkEnd w:id="195"/>
      <w:bookmarkEnd w:id="196"/>
      <w:bookmarkEnd w:id="197"/>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285C71AA"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CD3212">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E772" w14:textId="77777777" w:rsidR="00F84D9D" w:rsidRDefault="00F84D9D" w:rsidP="00E77177">
      <w:r>
        <w:separator/>
      </w:r>
    </w:p>
  </w:endnote>
  <w:endnote w:type="continuationSeparator" w:id="0">
    <w:p w14:paraId="431AA32B" w14:textId="77777777" w:rsidR="00F84D9D" w:rsidRDefault="00F84D9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63F87AEB" w:rsidR="00FC4B22" w:rsidRPr="00986762" w:rsidRDefault="00EF229C" w:rsidP="00CD3212">
    <w:pPr>
      <w:pStyle w:val="Footer"/>
      <w:rPr>
        <w:rFonts w:ascii="Arial" w:hAnsi="Arial" w:cs="Arial"/>
        <w:sz w:val="22"/>
        <w:szCs w:val="22"/>
      </w:rPr>
    </w:pPr>
    <w:r>
      <w:rPr>
        <w:rFonts w:ascii="Arial" w:hAnsi="Arial" w:cs="Arial"/>
        <w:sz w:val="22"/>
        <w:szCs w:val="22"/>
      </w:rPr>
      <w:t xml:space="preserve">Status: </w:t>
    </w:r>
    <w:r w:rsidR="002E2CE0">
      <w:rPr>
        <w:rFonts w:ascii="Arial" w:hAnsi="Arial" w:cs="Arial"/>
        <w:sz w:val="22"/>
        <w:szCs w:val="22"/>
      </w:rPr>
      <w:t>Approved 1</w:t>
    </w:r>
    <w:r w:rsidR="00B97920">
      <w:rPr>
        <w:rFonts w:ascii="Arial" w:hAnsi="Arial" w:cs="Arial"/>
        <w:sz w:val="22"/>
        <w:szCs w:val="22"/>
      </w:rPr>
      <w:t>8</w:t>
    </w:r>
    <w:r w:rsidR="002E2CE0" w:rsidRPr="002E2CE0">
      <w:rPr>
        <w:rFonts w:ascii="Arial" w:hAnsi="Arial" w:cs="Arial"/>
        <w:sz w:val="22"/>
        <w:szCs w:val="22"/>
        <w:vertAlign w:val="superscript"/>
      </w:rPr>
      <w:t>th</w:t>
    </w:r>
    <w:r w:rsidR="002E2CE0">
      <w:rPr>
        <w:rFonts w:ascii="Arial" w:hAnsi="Arial" w:cs="Arial"/>
        <w:sz w:val="22"/>
        <w:szCs w:val="22"/>
      </w:rPr>
      <w:t xml:space="preserve"> May</w:t>
    </w:r>
    <w:r>
      <w:rPr>
        <w:rFonts w:ascii="Arial" w:hAnsi="Arial" w:cs="Arial"/>
        <w:sz w:val="22"/>
        <w:szCs w:val="22"/>
      </w:rPr>
      <w:t xml:space="preserve"> 202</w:t>
    </w:r>
    <w:r w:rsidR="00B97920">
      <w:rPr>
        <w:rFonts w:ascii="Arial" w:hAnsi="Arial" w:cs="Arial"/>
        <w:sz w:val="22"/>
        <w:szCs w:val="22"/>
      </w:rPr>
      <w:t>3</w:t>
    </w:r>
    <w:r>
      <w:rPr>
        <w:rFonts w:ascii="Arial" w:hAnsi="Arial" w:cs="Arial"/>
        <w:sz w:val="22"/>
        <w:szCs w:val="22"/>
      </w:rPr>
      <w:tab/>
    </w:r>
    <w:r w:rsidR="00FC4B22" w:rsidRPr="00986762">
      <w:rPr>
        <w:rFonts w:ascii="Arial" w:hAnsi="Arial" w:cs="Arial"/>
        <w:sz w:val="22"/>
        <w:szCs w:val="22"/>
      </w:rPr>
      <w:fldChar w:fldCharType="begin"/>
    </w:r>
    <w:r w:rsidR="00FC4B22" w:rsidRPr="00986762">
      <w:rPr>
        <w:rFonts w:ascii="Arial" w:hAnsi="Arial" w:cs="Arial"/>
        <w:sz w:val="22"/>
        <w:szCs w:val="22"/>
      </w:rPr>
      <w:instrText xml:space="preserve"> PAGE   \* MERGEFORMAT </w:instrText>
    </w:r>
    <w:r w:rsidR="00FC4B22" w:rsidRPr="00986762">
      <w:rPr>
        <w:rFonts w:ascii="Arial" w:hAnsi="Arial" w:cs="Arial"/>
        <w:sz w:val="22"/>
        <w:szCs w:val="22"/>
      </w:rPr>
      <w:fldChar w:fldCharType="separate"/>
    </w:r>
    <w:r w:rsidR="00FC4B22" w:rsidRPr="00986762">
      <w:rPr>
        <w:rFonts w:ascii="Arial" w:hAnsi="Arial" w:cs="Arial"/>
        <w:noProof/>
        <w:sz w:val="22"/>
        <w:szCs w:val="22"/>
      </w:rPr>
      <w:t>23</w:t>
    </w:r>
    <w:r w:rsidR="00FC4B22" w:rsidRPr="00986762">
      <w:rPr>
        <w:rFonts w:ascii="Arial" w:hAnsi="Arial" w:cs="Arial"/>
        <w:noProof/>
        <w:sz w:val="22"/>
        <w:szCs w:val="22"/>
      </w:rPr>
      <w:fldChar w:fldCharType="end"/>
    </w:r>
    <w:r w:rsidR="00CD3212">
      <w:rPr>
        <w:rFonts w:ascii="Arial" w:hAnsi="Arial" w:cs="Arial"/>
        <w:noProof/>
        <w:sz w:val="22"/>
        <w:szCs w:val="22"/>
      </w:rPr>
      <w:tab/>
      <w:t>May 202</w:t>
    </w:r>
    <w:r w:rsidR="00B97920">
      <w:rPr>
        <w:rFonts w:ascii="Arial" w:hAnsi="Arial" w:cs="Arial"/>
        <w:noProof/>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ABD9" w14:textId="77777777" w:rsidR="00F84D9D" w:rsidRDefault="00F84D9D" w:rsidP="00E77177">
      <w:r>
        <w:separator/>
      </w:r>
    </w:p>
  </w:footnote>
  <w:footnote w:type="continuationSeparator" w:id="0">
    <w:p w14:paraId="19184697" w14:textId="77777777" w:rsidR="00F84D9D" w:rsidRDefault="00F84D9D"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B48F" w14:textId="59B8FCC4" w:rsidR="00CD3212" w:rsidRPr="002E2CE0" w:rsidRDefault="002E2CE0">
    <w:pPr>
      <w:pStyle w:val="Header"/>
      <w:rPr>
        <w:rFonts w:asciiTheme="minorHAnsi" w:hAnsiTheme="minorHAnsi" w:cstheme="minorHAnsi"/>
        <w:sz w:val="22"/>
        <w:szCs w:val="18"/>
      </w:rPr>
    </w:pPr>
    <w:r w:rsidRPr="002E2CE0">
      <w:rPr>
        <w:rFonts w:asciiTheme="minorHAnsi" w:hAnsiTheme="minorHAnsi" w:cstheme="minorHAnsi"/>
        <w:sz w:val="22"/>
        <w:szCs w:val="18"/>
      </w:rPr>
      <w:t>South Kyme Parish Council</w:t>
    </w:r>
    <w:r w:rsidRPr="002E2CE0">
      <w:rPr>
        <w:rFonts w:asciiTheme="minorHAnsi" w:hAnsiTheme="minorHAnsi" w:cstheme="minorHAnsi"/>
        <w:sz w:val="22"/>
        <w:szCs w:val="18"/>
      </w:rPr>
      <w:tab/>
    </w:r>
    <w:r w:rsidRPr="002E2CE0">
      <w:rPr>
        <w:rFonts w:asciiTheme="minorHAnsi" w:hAnsiTheme="minorHAnsi" w:cstheme="minorHAnsi"/>
        <w:sz w:val="22"/>
        <w:szCs w:val="18"/>
      </w:rPr>
      <w:tab/>
    </w:r>
    <w:r w:rsidR="000054EE" w:rsidRPr="002E2CE0">
      <w:rPr>
        <w:rFonts w:asciiTheme="minorHAnsi" w:hAnsiTheme="minorHAnsi" w:cstheme="minorHAnsi"/>
        <w:sz w:val="22"/>
        <w:szCs w:val="18"/>
      </w:rPr>
      <w:t>Standing 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371729">
    <w:abstractNumId w:val="43"/>
  </w:num>
  <w:num w:numId="2" w16cid:durableId="1105225232">
    <w:abstractNumId w:val="2"/>
  </w:num>
  <w:num w:numId="3" w16cid:durableId="1484587590">
    <w:abstractNumId w:val="31"/>
  </w:num>
  <w:num w:numId="4" w16cid:durableId="441803710">
    <w:abstractNumId w:val="30"/>
  </w:num>
  <w:num w:numId="5" w16cid:durableId="1921677574">
    <w:abstractNumId w:val="37"/>
  </w:num>
  <w:num w:numId="6" w16cid:durableId="643774703">
    <w:abstractNumId w:val="26"/>
  </w:num>
  <w:num w:numId="7" w16cid:durableId="2095079766">
    <w:abstractNumId w:val="24"/>
  </w:num>
  <w:num w:numId="8" w16cid:durableId="1679893315">
    <w:abstractNumId w:val="32"/>
  </w:num>
  <w:num w:numId="9" w16cid:durableId="1652827505">
    <w:abstractNumId w:val="33"/>
  </w:num>
  <w:num w:numId="10" w16cid:durableId="604387778">
    <w:abstractNumId w:val="22"/>
  </w:num>
  <w:num w:numId="11" w16cid:durableId="833494141">
    <w:abstractNumId w:val="39"/>
  </w:num>
  <w:num w:numId="12" w16cid:durableId="2038311948">
    <w:abstractNumId w:val="13"/>
  </w:num>
  <w:num w:numId="13" w16cid:durableId="1517309740">
    <w:abstractNumId w:val="19"/>
  </w:num>
  <w:num w:numId="14" w16cid:durableId="1466309816">
    <w:abstractNumId w:val="27"/>
  </w:num>
  <w:num w:numId="15" w16cid:durableId="870068285">
    <w:abstractNumId w:val="34"/>
  </w:num>
  <w:num w:numId="16" w16cid:durableId="57484119">
    <w:abstractNumId w:val="23"/>
  </w:num>
  <w:num w:numId="17" w16cid:durableId="738945574">
    <w:abstractNumId w:val="36"/>
  </w:num>
  <w:num w:numId="18" w16cid:durableId="587884326">
    <w:abstractNumId w:val="40"/>
  </w:num>
  <w:num w:numId="19" w16cid:durableId="783840159">
    <w:abstractNumId w:val="10"/>
  </w:num>
  <w:num w:numId="20" w16cid:durableId="2008944237">
    <w:abstractNumId w:val="4"/>
  </w:num>
  <w:num w:numId="21" w16cid:durableId="1695157981">
    <w:abstractNumId w:val="17"/>
  </w:num>
  <w:num w:numId="22" w16cid:durableId="287704942">
    <w:abstractNumId w:val="8"/>
  </w:num>
  <w:num w:numId="23" w16cid:durableId="37171123">
    <w:abstractNumId w:val="49"/>
  </w:num>
  <w:num w:numId="24" w16cid:durableId="2088723964">
    <w:abstractNumId w:val="16"/>
  </w:num>
  <w:num w:numId="25" w16cid:durableId="1002854932">
    <w:abstractNumId w:val="21"/>
  </w:num>
  <w:num w:numId="26" w16cid:durableId="1707292050">
    <w:abstractNumId w:val="0"/>
  </w:num>
  <w:num w:numId="27" w16cid:durableId="1228689771">
    <w:abstractNumId w:val="47"/>
  </w:num>
  <w:num w:numId="28" w16cid:durableId="881985955">
    <w:abstractNumId w:val="3"/>
  </w:num>
  <w:num w:numId="29" w16cid:durableId="1792092745">
    <w:abstractNumId w:val="35"/>
  </w:num>
  <w:num w:numId="30" w16cid:durableId="29307931">
    <w:abstractNumId w:val="29"/>
  </w:num>
  <w:num w:numId="31" w16cid:durableId="366488667">
    <w:abstractNumId w:val="42"/>
  </w:num>
  <w:num w:numId="32" w16cid:durableId="272175169">
    <w:abstractNumId w:val="28"/>
  </w:num>
  <w:num w:numId="33" w16cid:durableId="75056880">
    <w:abstractNumId w:val="9"/>
  </w:num>
  <w:num w:numId="34" w16cid:durableId="818228551">
    <w:abstractNumId w:val="15"/>
  </w:num>
  <w:num w:numId="35" w16cid:durableId="544216800">
    <w:abstractNumId w:val="48"/>
  </w:num>
  <w:num w:numId="36" w16cid:durableId="2079404009">
    <w:abstractNumId w:val="12"/>
  </w:num>
  <w:num w:numId="37" w16cid:durableId="1688092510">
    <w:abstractNumId w:val="20"/>
  </w:num>
  <w:num w:numId="38" w16cid:durableId="945499355">
    <w:abstractNumId w:val="41"/>
  </w:num>
  <w:num w:numId="39" w16cid:durableId="1374768269">
    <w:abstractNumId w:val="18"/>
  </w:num>
  <w:num w:numId="40" w16cid:durableId="1773434166">
    <w:abstractNumId w:val="46"/>
  </w:num>
  <w:num w:numId="41" w16cid:durableId="1209339196">
    <w:abstractNumId w:val="25"/>
  </w:num>
  <w:num w:numId="42" w16cid:durableId="1374580810">
    <w:abstractNumId w:val="38"/>
  </w:num>
  <w:num w:numId="43" w16cid:durableId="1700164493">
    <w:abstractNumId w:val="45"/>
  </w:num>
  <w:num w:numId="44" w16cid:durableId="1981104914">
    <w:abstractNumId w:val="7"/>
  </w:num>
  <w:num w:numId="45" w16cid:durableId="549074695">
    <w:abstractNumId w:val="1"/>
  </w:num>
  <w:num w:numId="46" w16cid:durableId="1522282116">
    <w:abstractNumId w:val="50"/>
  </w:num>
  <w:num w:numId="47" w16cid:durableId="557471708">
    <w:abstractNumId w:val="11"/>
  </w:num>
  <w:num w:numId="48" w16cid:durableId="1888175875">
    <w:abstractNumId w:val="14"/>
  </w:num>
  <w:num w:numId="49" w16cid:durableId="1595046224">
    <w:abstractNumId w:val="6"/>
  </w:num>
  <w:num w:numId="50" w16cid:durableId="765807246">
    <w:abstractNumId w:val="44"/>
  </w:num>
  <w:num w:numId="51" w16cid:durableId="2099860384">
    <w:abstractNumId w:val="51"/>
  </w:num>
  <w:num w:numId="52" w16cid:durableId="1589970180">
    <w:abstractNumId w:val="5"/>
  </w:num>
  <w:num w:numId="53" w16cid:durableId="39185773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54EE"/>
    <w:rsid w:val="00006C26"/>
    <w:rsid w:val="0001173E"/>
    <w:rsid w:val="000165C0"/>
    <w:rsid w:val="000227BC"/>
    <w:rsid w:val="00023AAA"/>
    <w:rsid w:val="0003069C"/>
    <w:rsid w:val="000307C7"/>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2A02"/>
    <w:rsid w:val="00106A98"/>
    <w:rsid w:val="00115841"/>
    <w:rsid w:val="001161B3"/>
    <w:rsid w:val="00120F78"/>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4B03"/>
    <w:rsid w:val="0016791F"/>
    <w:rsid w:val="00170729"/>
    <w:rsid w:val="001713EB"/>
    <w:rsid w:val="001733BC"/>
    <w:rsid w:val="0017621E"/>
    <w:rsid w:val="001773ED"/>
    <w:rsid w:val="001779D7"/>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0417"/>
    <w:rsid w:val="002A3B1E"/>
    <w:rsid w:val="002A51F6"/>
    <w:rsid w:val="002A6F6B"/>
    <w:rsid w:val="002A7C3F"/>
    <w:rsid w:val="002B1949"/>
    <w:rsid w:val="002B35EC"/>
    <w:rsid w:val="002B3F7C"/>
    <w:rsid w:val="002B40FF"/>
    <w:rsid w:val="002B55AC"/>
    <w:rsid w:val="002C44F7"/>
    <w:rsid w:val="002C672C"/>
    <w:rsid w:val="002D1110"/>
    <w:rsid w:val="002D41DA"/>
    <w:rsid w:val="002D7200"/>
    <w:rsid w:val="002E2CE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627E"/>
    <w:rsid w:val="004573C7"/>
    <w:rsid w:val="00466836"/>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A7EDC"/>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5B3F"/>
    <w:rsid w:val="0050756D"/>
    <w:rsid w:val="00510926"/>
    <w:rsid w:val="00511892"/>
    <w:rsid w:val="005127E4"/>
    <w:rsid w:val="00514AE6"/>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5463"/>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530E"/>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2E18"/>
    <w:rsid w:val="007B6AA4"/>
    <w:rsid w:val="007B7B85"/>
    <w:rsid w:val="007C0ABA"/>
    <w:rsid w:val="007C3360"/>
    <w:rsid w:val="007D1F41"/>
    <w:rsid w:val="007D36D9"/>
    <w:rsid w:val="007D36DE"/>
    <w:rsid w:val="007D715A"/>
    <w:rsid w:val="007E2B82"/>
    <w:rsid w:val="007E3E5B"/>
    <w:rsid w:val="007F0445"/>
    <w:rsid w:val="007F1873"/>
    <w:rsid w:val="007F5D7C"/>
    <w:rsid w:val="00803AF9"/>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C6FA5"/>
    <w:rsid w:val="008D1E97"/>
    <w:rsid w:val="008D3031"/>
    <w:rsid w:val="008D7F9F"/>
    <w:rsid w:val="008E3A7C"/>
    <w:rsid w:val="008E5715"/>
    <w:rsid w:val="008E774F"/>
    <w:rsid w:val="008E7A59"/>
    <w:rsid w:val="00901E2E"/>
    <w:rsid w:val="00903108"/>
    <w:rsid w:val="00903F4E"/>
    <w:rsid w:val="00906031"/>
    <w:rsid w:val="00910337"/>
    <w:rsid w:val="00911615"/>
    <w:rsid w:val="0091371E"/>
    <w:rsid w:val="00916726"/>
    <w:rsid w:val="00916CCE"/>
    <w:rsid w:val="009245D9"/>
    <w:rsid w:val="0092484D"/>
    <w:rsid w:val="009271B0"/>
    <w:rsid w:val="00927C40"/>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1BD9"/>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3ED2"/>
    <w:rsid w:val="00AF694B"/>
    <w:rsid w:val="00AF731D"/>
    <w:rsid w:val="00B043CD"/>
    <w:rsid w:val="00B04571"/>
    <w:rsid w:val="00B0538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97920"/>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2877"/>
    <w:rsid w:val="00C356D9"/>
    <w:rsid w:val="00C4001F"/>
    <w:rsid w:val="00C43EA8"/>
    <w:rsid w:val="00C43F23"/>
    <w:rsid w:val="00C51377"/>
    <w:rsid w:val="00C5305F"/>
    <w:rsid w:val="00C53D82"/>
    <w:rsid w:val="00C54C9A"/>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212"/>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676D"/>
    <w:rsid w:val="00D206A3"/>
    <w:rsid w:val="00D24CF0"/>
    <w:rsid w:val="00D27786"/>
    <w:rsid w:val="00D311E1"/>
    <w:rsid w:val="00D40118"/>
    <w:rsid w:val="00D406CB"/>
    <w:rsid w:val="00D50167"/>
    <w:rsid w:val="00D5219A"/>
    <w:rsid w:val="00D529C3"/>
    <w:rsid w:val="00D52CE7"/>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6A84"/>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2DD"/>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229C"/>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8B"/>
    <w:rsid w:val="00F8299B"/>
    <w:rsid w:val="00F84D9D"/>
    <w:rsid w:val="00F918C3"/>
    <w:rsid w:val="00F92B1C"/>
    <w:rsid w:val="00F971E5"/>
    <w:rsid w:val="00FA40BD"/>
    <w:rsid w:val="00FA56B9"/>
    <w:rsid w:val="00FA686C"/>
    <w:rsid w:val="00FA7535"/>
    <w:rsid w:val="00FB15EB"/>
    <w:rsid w:val="00FB177C"/>
    <w:rsid w:val="00FB1D47"/>
    <w:rsid w:val="00FB6B7E"/>
    <w:rsid w:val="00FC0D27"/>
    <w:rsid w:val="00FC4B22"/>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OCHeading">
    <w:name w:val="TOC Heading"/>
    <w:basedOn w:val="Heading1"/>
    <w:next w:val="Normal"/>
    <w:uiPriority w:val="39"/>
    <w:unhideWhenUsed/>
    <w:qFormat/>
    <w:rsid w:val="005A5463"/>
    <w:pPr>
      <w:numPr>
        <w:numId w:val="0"/>
      </w:numPr>
      <w:spacing w:line="259" w:lineRule="auto"/>
      <w:outlineLvl w:val="9"/>
    </w:pPr>
    <w:rPr>
      <w:rFonts w:asciiTheme="majorHAnsi" w:hAnsiTheme="majorHAns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7069</Words>
  <Characters>40297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Clerk SKPC</cp:lastModifiedBy>
  <cp:revision>2</cp:revision>
  <cp:lastPrinted>2023-06-08T17:23:00Z</cp:lastPrinted>
  <dcterms:created xsi:type="dcterms:W3CDTF">2024-01-18T22:20:00Z</dcterms:created>
  <dcterms:modified xsi:type="dcterms:W3CDTF">2024-01-18T22:20:00Z</dcterms:modified>
</cp:coreProperties>
</file>