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7AAF" w14:textId="6AFDBB0A" w:rsidR="0080540E" w:rsidRPr="0080540E" w:rsidRDefault="0080540E" w:rsidP="0080540E">
      <w:pPr>
        <w:tabs>
          <w:tab w:val="left" w:pos="2664"/>
        </w:tabs>
        <w:jc w:val="center"/>
        <w:rPr>
          <w:rFonts w:cstheme="minorHAnsi"/>
          <w:b/>
          <w:sz w:val="28"/>
          <w:szCs w:val="28"/>
        </w:rPr>
      </w:pPr>
      <w:r w:rsidRPr="0080540E">
        <w:rPr>
          <w:rFonts w:cstheme="minorHAnsi"/>
          <w:b/>
          <w:sz w:val="28"/>
          <w:szCs w:val="28"/>
        </w:rPr>
        <w:t xml:space="preserve">South Kyme Parish </w:t>
      </w:r>
      <w:r w:rsidR="009D6BE1">
        <w:rPr>
          <w:rFonts w:cstheme="minorHAnsi"/>
          <w:b/>
          <w:sz w:val="28"/>
          <w:szCs w:val="28"/>
        </w:rPr>
        <w:t>Council</w:t>
      </w:r>
    </w:p>
    <w:p w14:paraId="788CAB26" w14:textId="478ECB50" w:rsidR="0080540E" w:rsidRPr="0080540E" w:rsidRDefault="0080540E" w:rsidP="0080540E">
      <w:pPr>
        <w:tabs>
          <w:tab w:val="left" w:pos="2664"/>
        </w:tabs>
        <w:jc w:val="center"/>
        <w:rPr>
          <w:rFonts w:cstheme="minorHAnsi"/>
          <w:b/>
          <w:sz w:val="28"/>
          <w:szCs w:val="28"/>
        </w:rPr>
      </w:pPr>
      <w:r w:rsidRPr="0080540E">
        <w:rPr>
          <w:rFonts w:cstheme="minorHAnsi"/>
          <w:b/>
          <w:sz w:val="28"/>
          <w:szCs w:val="28"/>
        </w:rPr>
        <w:t>Disciplinary Policy</w:t>
      </w:r>
    </w:p>
    <w:p w14:paraId="4C1A954D" w14:textId="77777777" w:rsidR="0080540E" w:rsidRPr="0080540E" w:rsidRDefault="0080540E" w:rsidP="0080540E">
      <w:pPr>
        <w:tabs>
          <w:tab w:val="left" w:pos="2664"/>
        </w:tabs>
        <w:spacing w:after="120" w:line="240" w:lineRule="auto"/>
        <w:rPr>
          <w:rFonts w:cstheme="minorHAnsi"/>
          <w:bCs/>
        </w:rPr>
      </w:pPr>
    </w:p>
    <w:p w14:paraId="184AF312" w14:textId="77777777" w:rsidR="000A7BC7" w:rsidRPr="0080540E" w:rsidRDefault="000A7BC7" w:rsidP="0080540E">
      <w:pPr>
        <w:spacing w:after="120" w:line="240" w:lineRule="auto"/>
        <w:rPr>
          <w:rFonts w:cstheme="minorHAnsi"/>
          <w:b/>
          <w:bCs/>
          <w:color w:val="000000"/>
        </w:rPr>
      </w:pPr>
      <w:r w:rsidRPr="0080540E">
        <w:rPr>
          <w:rFonts w:cstheme="minorHAnsi"/>
          <w:b/>
          <w:bCs/>
          <w:color w:val="000000"/>
        </w:rPr>
        <w:t>Introduction</w:t>
      </w:r>
    </w:p>
    <w:p w14:paraId="0E5BBDE1" w14:textId="77777777" w:rsidR="000A7BC7" w:rsidRPr="0080540E" w:rsidRDefault="000A7BC7" w:rsidP="0080540E">
      <w:pPr>
        <w:pStyle w:val="ListParagraph"/>
        <w:numPr>
          <w:ilvl w:val="0"/>
          <w:numId w:val="1"/>
        </w:numPr>
        <w:spacing w:after="120" w:line="240" w:lineRule="auto"/>
        <w:contextualSpacing w:val="0"/>
        <w:rPr>
          <w:rFonts w:cstheme="minorHAnsi"/>
          <w:color w:val="000000" w:themeColor="text1"/>
        </w:rPr>
      </w:pPr>
      <w:r w:rsidRPr="0080540E">
        <w:rPr>
          <w:rFonts w:cstheme="minorHAnsi"/>
          <w:color w:val="000000" w:themeColor="text1"/>
        </w:rPr>
        <w:t xml:space="preserve">This policy is based on and complies with the 2015 ACAS Code of Practice </w:t>
      </w:r>
    </w:p>
    <w:p w14:paraId="70900706" w14:textId="77777777" w:rsidR="000A7BC7" w:rsidRPr="0080540E" w:rsidRDefault="000A7BC7" w:rsidP="0080540E">
      <w:pPr>
        <w:pStyle w:val="ListParagraph"/>
        <w:spacing w:after="120" w:line="240" w:lineRule="auto"/>
        <w:ind w:left="567"/>
        <w:contextualSpacing w:val="0"/>
        <w:rPr>
          <w:rFonts w:cstheme="minorHAnsi"/>
          <w:color w:val="000000" w:themeColor="text1"/>
        </w:rPr>
      </w:pPr>
      <w:r w:rsidRPr="0080540E">
        <w:rPr>
          <w:rFonts w:cstheme="minorHAnsi"/>
          <w:color w:val="000000" w:themeColor="text1"/>
        </w:rPr>
        <w:t>(</w:t>
      </w:r>
      <w:hyperlink r:id="rId7" w:history="1">
        <w:r w:rsidRPr="0080540E">
          <w:rPr>
            <w:rStyle w:val="Hyperlink"/>
            <w:rFonts w:cstheme="minorHAnsi"/>
            <w:color w:val="000000" w:themeColor="text1"/>
          </w:rPr>
          <w:t>http://www.acas.org.uk/index.aspx?articleid=2174</w:t>
        </w:r>
      </w:hyperlink>
      <w:r w:rsidRPr="0080540E">
        <w:rPr>
          <w:rFonts w:cstheme="minorHAnsi"/>
          <w:color w:val="000000" w:themeColor="text1"/>
        </w:rPr>
        <w:t>). It also takes account of the ACAS guide on discipline and grievances at work.</w:t>
      </w:r>
    </w:p>
    <w:p w14:paraId="606A6A69" w14:textId="77777777" w:rsidR="000A7BC7" w:rsidRPr="0080540E" w:rsidRDefault="000A7BC7" w:rsidP="0080540E">
      <w:pPr>
        <w:pStyle w:val="ListParagraph"/>
        <w:spacing w:after="120" w:line="240" w:lineRule="auto"/>
        <w:ind w:left="567"/>
        <w:contextualSpacing w:val="0"/>
        <w:rPr>
          <w:rFonts w:cstheme="minorHAnsi"/>
          <w:color w:val="000000" w:themeColor="text1"/>
        </w:rPr>
      </w:pPr>
      <w:hyperlink r:id="rId8" w:history="1">
        <w:r w:rsidRPr="0080540E">
          <w:rPr>
            <w:rStyle w:val="Hyperlink"/>
            <w:rFonts w:cstheme="minorHAnsi"/>
            <w:color w:val="000000" w:themeColor="text1"/>
          </w:rPr>
          <w:t>https://www.acas.org.uk/media/1043/Discipline-and-grievances-at-work-The-Acas-guide/pdf/DG_Guide_Feb_2019.pdf</w:t>
        </w:r>
      </w:hyperlink>
      <w:r w:rsidRPr="0080540E">
        <w:rPr>
          <w:rFonts w:cstheme="minorHAnsi"/>
          <w:color w:val="000000" w:themeColor="text1"/>
        </w:rPr>
        <w:t xml:space="preserve"> </w:t>
      </w:r>
    </w:p>
    <w:p w14:paraId="6D813A73" w14:textId="6377FD31" w:rsidR="000A7BC7" w:rsidRPr="0080540E" w:rsidRDefault="000A7BC7" w:rsidP="0080540E">
      <w:pPr>
        <w:tabs>
          <w:tab w:val="left" w:pos="0"/>
        </w:tabs>
        <w:spacing w:after="120" w:line="240" w:lineRule="auto"/>
        <w:ind w:left="567"/>
        <w:rPr>
          <w:rFonts w:cstheme="minorHAnsi"/>
          <w:color w:val="000000"/>
        </w:rPr>
      </w:pPr>
      <w:r w:rsidRPr="0080540E">
        <w:rPr>
          <w:rFonts w:cstheme="minorHAnsi"/>
          <w:color w:val="000000"/>
        </w:rPr>
        <w:t xml:space="preserve">The policy is designed to help </w:t>
      </w:r>
      <w:r w:rsidR="0080540E">
        <w:rPr>
          <w:rFonts w:cstheme="minorHAnsi"/>
          <w:color w:val="000000"/>
        </w:rPr>
        <w:t xml:space="preserve">South Kyme Parish </w:t>
      </w:r>
      <w:r w:rsidR="009D6BE1">
        <w:rPr>
          <w:rFonts w:cstheme="minorHAnsi"/>
          <w:color w:val="000000"/>
        </w:rPr>
        <w:t>Council</w:t>
      </w:r>
      <w:r w:rsidR="0080540E">
        <w:rPr>
          <w:rFonts w:cstheme="minorHAnsi"/>
          <w:color w:val="000000"/>
        </w:rPr>
        <w:t xml:space="preserve"> (the </w:t>
      </w:r>
      <w:r w:rsidR="009D6BE1">
        <w:rPr>
          <w:rFonts w:cstheme="minorHAnsi"/>
          <w:color w:val="000000"/>
        </w:rPr>
        <w:t>Council</w:t>
      </w:r>
      <w:r w:rsidR="0080540E">
        <w:rPr>
          <w:rFonts w:cstheme="minorHAnsi"/>
          <w:color w:val="000000"/>
        </w:rPr>
        <w:t>)</w:t>
      </w:r>
      <w:r w:rsidRPr="0080540E">
        <w:rPr>
          <w:rFonts w:cstheme="minorHAnsi"/>
          <w:color w:val="000000"/>
        </w:rPr>
        <w:t xml:space="preserve"> employees improve unsatisfactory conduct and performance in their job. Wherever possible, the </w:t>
      </w:r>
      <w:r w:rsidR="009D6BE1">
        <w:rPr>
          <w:rFonts w:cstheme="minorHAnsi"/>
          <w:color w:val="000000"/>
        </w:rPr>
        <w:t>Council</w:t>
      </w:r>
      <w:r w:rsidRPr="0080540E">
        <w:rPr>
          <w:rFonts w:cstheme="minorHAnsi"/>
          <w:color w:val="000000"/>
        </w:rPr>
        <w:t xml:space="preserve"> will try to resolve its concerns about employees’ behaviour informally, without starting the formal procedure set out below. </w:t>
      </w:r>
    </w:p>
    <w:p w14:paraId="11AC34BB" w14:textId="77777777" w:rsidR="000A7BC7" w:rsidRPr="0080540E" w:rsidRDefault="000A7BC7" w:rsidP="0080540E">
      <w:pPr>
        <w:numPr>
          <w:ilvl w:val="0"/>
          <w:numId w:val="1"/>
        </w:numPr>
        <w:spacing w:after="120" w:line="240" w:lineRule="auto"/>
        <w:rPr>
          <w:rFonts w:cstheme="minorHAnsi"/>
          <w:color w:val="000000"/>
        </w:rPr>
      </w:pPr>
      <w:r w:rsidRPr="0080540E">
        <w:rPr>
          <w:rFonts w:cstheme="minorHAnsi"/>
          <w:color w:val="000000"/>
        </w:rPr>
        <w:t>The policy will be applied fairly, consistently and in accordance with the Equality Act 2010.</w:t>
      </w:r>
    </w:p>
    <w:p w14:paraId="166FB397" w14:textId="77777777" w:rsidR="000A7BC7" w:rsidRPr="0080540E" w:rsidRDefault="000A7BC7" w:rsidP="0080540E">
      <w:pPr>
        <w:numPr>
          <w:ilvl w:val="0"/>
          <w:numId w:val="1"/>
        </w:numPr>
        <w:spacing w:after="120" w:line="240" w:lineRule="auto"/>
        <w:rPr>
          <w:rFonts w:cstheme="minorHAnsi"/>
          <w:color w:val="000000"/>
        </w:rPr>
      </w:pPr>
      <w:r w:rsidRPr="0080540E">
        <w:rPr>
          <w:rFonts w:cstheme="minorHAnsi"/>
          <w:color w:val="000000"/>
        </w:rPr>
        <w:t xml:space="preserve">This policy confirms: </w:t>
      </w:r>
    </w:p>
    <w:p w14:paraId="56497089"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 xml:space="preserve">informal coaching and supervision will be considered, where appropriate, to improve conduct and / or attendance </w:t>
      </w:r>
    </w:p>
    <w:p w14:paraId="5A6F18F3" w14:textId="670CC5B7"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 xml:space="preserve">the </w:t>
      </w:r>
      <w:r w:rsidR="009D6BE1">
        <w:rPr>
          <w:rFonts w:cstheme="minorHAnsi"/>
        </w:rPr>
        <w:t>Council</w:t>
      </w:r>
      <w:r w:rsidRPr="0080540E">
        <w:rPr>
          <w:rFonts w:cstheme="minorHAnsi"/>
        </w:rPr>
        <w:t xml:space="preserve"> will fully investigate the facts of each case </w:t>
      </w:r>
    </w:p>
    <w:p w14:paraId="731D12AB" w14:textId="4972DE76"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 xml:space="preserve">the </w:t>
      </w:r>
      <w:r w:rsidR="009D6BE1">
        <w:rPr>
          <w:rFonts w:cstheme="minorHAnsi"/>
        </w:rPr>
        <w:t>Council</w:t>
      </w:r>
      <w:r w:rsidRPr="0080540E">
        <w:rPr>
          <w:rFonts w:cstheme="minorHAnsi"/>
        </w:rPr>
        <w:t xml:space="preserve"> recognises that misconduct and unsatisfactory work performance are different issues. Th</w:t>
      </w:r>
      <w:r w:rsidR="005F53C2">
        <w:rPr>
          <w:rFonts w:cstheme="minorHAnsi"/>
        </w:rPr>
        <w:t>is</w:t>
      </w:r>
      <w:r w:rsidRPr="0080540E">
        <w:rPr>
          <w:rFonts w:cstheme="minorHAnsi"/>
        </w:rPr>
        <w:t xml:space="preserve">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9" w:history="1">
        <w:r w:rsidRPr="0080540E">
          <w:rPr>
            <w:rFonts w:cstheme="minorHAnsi"/>
          </w:rPr>
          <w:t>https://www.acas.org.uk/index.aspx?articleid=6608</w:t>
        </w:r>
      </w:hyperlink>
      <w:r w:rsidRPr="0080540E">
        <w:rPr>
          <w:rFonts w:cstheme="minorHAnsi"/>
        </w:rPr>
        <w:t xml:space="preserve"> </w:t>
      </w:r>
    </w:p>
    <w:p w14:paraId="3D6215A5"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 xml:space="preserve">employees will be informed in writing about the nature of the complaint against them and given the opportunity to state their case </w:t>
      </w:r>
    </w:p>
    <w:p w14:paraId="76E52797"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employees will be provided, where appropriate, with written copies of evidence and relevant witness statements in advance of a disciplinary hearing</w:t>
      </w:r>
    </w:p>
    <w:p w14:paraId="502CC517"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color w:val="000000"/>
        </w:rPr>
      </w:pPr>
      <w:r w:rsidRPr="0080540E">
        <w:rPr>
          <w:rFonts w:cstheme="minorHAnsi"/>
        </w:rPr>
        <w:t>employees may be</w:t>
      </w:r>
      <w:r w:rsidRPr="0080540E">
        <w:rPr>
          <w:rFonts w:cstheme="minorHAnsi"/>
          <w:color w:val="000000"/>
        </w:rPr>
        <w:t xml:space="preserve"> accompanied or represented by </w:t>
      </w:r>
      <w:r w:rsidRPr="0080540E">
        <w:rPr>
          <w:rFonts w:cstheme="minorHAnsi"/>
        </w:rPr>
        <w:t xml:space="preserve">a companion – a </w:t>
      </w:r>
      <w:r w:rsidRPr="0080540E">
        <w:rPr>
          <w:rFonts w:eastAsia="Calibri" w:cstheme="minorHAnsi"/>
        </w:rPr>
        <w:t>workplace colleague</w:t>
      </w:r>
      <w:r w:rsidRPr="0080540E">
        <w:rPr>
          <w:rFonts w:cstheme="minorHAnsi"/>
        </w:rPr>
        <w:t xml:space="preserve">, a trade union representative or a trade union official - </w:t>
      </w:r>
      <w:r w:rsidRPr="0080540E">
        <w:rPr>
          <w:rFonts w:cstheme="minorHAnsi"/>
          <w:color w:val="000000"/>
        </w:rPr>
        <w:t xml:space="preserve">at any investigatory, disciplinary or appeal meeting. </w:t>
      </w:r>
      <w:r w:rsidRPr="0080540E">
        <w:rPr>
          <w:rFonts w:cstheme="minorHAnsi"/>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6091D94C" w14:textId="1B4307DF"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rPr>
        <w:t xml:space="preserve">the </w:t>
      </w:r>
      <w:r w:rsidR="009D6BE1">
        <w:rPr>
          <w:rFonts w:cstheme="minorHAnsi"/>
        </w:rPr>
        <w:t>Council</w:t>
      </w:r>
      <w:r w:rsidRPr="0080540E">
        <w:rPr>
          <w:rFonts w:cstheme="minorHAnsi"/>
        </w:rPr>
        <w:t xml:space="preserve"> will give employees reasonable notice </w:t>
      </w:r>
      <w:r w:rsidRPr="0080540E">
        <w:rPr>
          <w:rFonts w:cstheme="minorHAnsi"/>
          <w:lang w:val="en"/>
        </w:rPr>
        <w:t>of any meetings in this procedure</w:t>
      </w:r>
      <w:r w:rsidRPr="0080540E">
        <w:rPr>
          <w:rFonts w:cstheme="minorHAnsi"/>
        </w:rPr>
        <w:t xml:space="preserve">. Employee must make all reasonable efforts to attend. </w:t>
      </w:r>
      <w:r w:rsidRPr="0080540E">
        <w:rPr>
          <w:rFonts w:cstheme="minorHAnsi"/>
          <w:lang w:val="en"/>
        </w:rPr>
        <w:t>F</w:t>
      </w:r>
      <w:r w:rsidRPr="0080540E">
        <w:rPr>
          <w:rFonts w:cstheme="minorHAnsi"/>
          <w:color w:val="000000"/>
          <w:lang w:val="en"/>
        </w:rPr>
        <w:t>ailure to attend any meeting may result in it going ahead and a decision being taken. An employee who does not attend a meeting will be given the opportunity to be represented and to make written submissions</w:t>
      </w:r>
    </w:p>
    <w:p w14:paraId="564A1F8F"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rPr>
      </w:pPr>
      <w:r w:rsidRPr="0080540E">
        <w:rPr>
          <w:rFonts w:cstheme="minorHAnsi"/>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74A9A0D0" w14:textId="1D1AE3D2" w:rsidR="000A7BC7" w:rsidRPr="0080540E" w:rsidRDefault="000A7BC7" w:rsidP="0080540E">
      <w:pPr>
        <w:pStyle w:val="ListParagraph"/>
        <w:numPr>
          <w:ilvl w:val="0"/>
          <w:numId w:val="14"/>
        </w:numPr>
        <w:tabs>
          <w:tab w:val="left" w:pos="993"/>
        </w:tabs>
        <w:spacing w:after="120" w:line="240" w:lineRule="auto"/>
        <w:contextualSpacing w:val="0"/>
        <w:rPr>
          <w:rFonts w:cstheme="minorHAnsi"/>
          <w:color w:val="000000"/>
        </w:rPr>
      </w:pPr>
      <w:r w:rsidRPr="0080540E">
        <w:rPr>
          <w:rFonts w:cstheme="minorHAnsi"/>
          <w:color w:val="000000"/>
        </w:rPr>
        <w:lastRenderedPageBreak/>
        <w:t xml:space="preserve">any changes to specified time limits in the </w:t>
      </w:r>
      <w:r w:rsidR="009D6BE1">
        <w:rPr>
          <w:rFonts w:cstheme="minorHAnsi"/>
          <w:color w:val="000000"/>
        </w:rPr>
        <w:t>Council</w:t>
      </w:r>
      <w:r w:rsidRPr="0080540E">
        <w:rPr>
          <w:rFonts w:cstheme="minorHAnsi"/>
          <w:color w:val="000000"/>
        </w:rPr>
        <w:t xml:space="preserve">’s procedure must be agreed by the employee and the </w:t>
      </w:r>
      <w:r w:rsidR="009D6BE1">
        <w:rPr>
          <w:rFonts w:cstheme="minorHAnsi"/>
          <w:color w:val="000000"/>
        </w:rPr>
        <w:t>Council</w:t>
      </w:r>
    </w:p>
    <w:p w14:paraId="2A8B5309" w14:textId="6EB0566C" w:rsidR="000A7BC7" w:rsidRPr="0080540E" w:rsidRDefault="000A7BC7" w:rsidP="0080540E">
      <w:pPr>
        <w:pStyle w:val="ListParagraph"/>
        <w:numPr>
          <w:ilvl w:val="0"/>
          <w:numId w:val="14"/>
        </w:numPr>
        <w:tabs>
          <w:tab w:val="left" w:pos="993"/>
        </w:tabs>
        <w:spacing w:after="120" w:line="240" w:lineRule="auto"/>
        <w:contextualSpacing w:val="0"/>
        <w:rPr>
          <w:rFonts w:cstheme="minorHAnsi"/>
          <w:color w:val="000000"/>
        </w:rPr>
      </w:pPr>
      <w:r w:rsidRPr="0080540E">
        <w:rPr>
          <w:rFonts w:cstheme="minorHAnsi"/>
          <w:color w:val="000000"/>
          <w:lang w:val="en"/>
        </w:rPr>
        <w:t xml:space="preserve">information about an employee’s disciplinary matter will be restricted to those involved in the disciplinary process. A record of the reason for disciplinary action and the action taken by the </w:t>
      </w:r>
      <w:r w:rsidR="009D6BE1">
        <w:rPr>
          <w:rFonts w:cstheme="minorHAnsi"/>
          <w:color w:val="000000"/>
          <w:lang w:val="en"/>
        </w:rPr>
        <w:t>Council</w:t>
      </w:r>
      <w:r w:rsidRPr="0080540E">
        <w:rPr>
          <w:rFonts w:cstheme="minorHAnsi"/>
          <w:color w:val="000000"/>
          <w:lang w:val="en"/>
        </w:rPr>
        <w:t xml:space="preserve"> is confidential to the employee. The employee’s disciplinary records will be held by the </w:t>
      </w:r>
      <w:r w:rsidR="009D6BE1">
        <w:rPr>
          <w:rFonts w:cstheme="minorHAnsi"/>
          <w:color w:val="000000"/>
          <w:lang w:val="en"/>
        </w:rPr>
        <w:t>Council</w:t>
      </w:r>
      <w:r w:rsidRPr="0080540E">
        <w:rPr>
          <w:rFonts w:cstheme="minorHAnsi"/>
          <w:color w:val="000000"/>
          <w:lang w:val="en"/>
        </w:rPr>
        <w:t xml:space="preserve"> in accordance with the General Data Protection Regulation (GDPR)</w:t>
      </w:r>
    </w:p>
    <w:p w14:paraId="3DFD4355" w14:textId="77777777" w:rsidR="000A7BC7" w:rsidRPr="0080540E" w:rsidRDefault="000A7BC7" w:rsidP="0080540E">
      <w:pPr>
        <w:pStyle w:val="ListParagraph"/>
        <w:numPr>
          <w:ilvl w:val="0"/>
          <w:numId w:val="14"/>
        </w:numPr>
        <w:shd w:val="clear" w:color="auto" w:fill="FFFFFF"/>
        <w:tabs>
          <w:tab w:val="left" w:pos="993"/>
        </w:tabs>
        <w:spacing w:after="120" w:line="240" w:lineRule="auto"/>
        <w:contextualSpacing w:val="0"/>
        <w:rPr>
          <w:rFonts w:cstheme="minorHAnsi"/>
          <w:color w:val="000000"/>
          <w:lang w:val="en"/>
        </w:rPr>
      </w:pPr>
      <w:r w:rsidRPr="0080540E">
        <w:rPr>
          <w:rFonts w:cstheme="minorHAnsi"/>
          <w:lang w:val="en"/>
        </w:rPr>
        <w:t xml:space="preserve">audio or video </w:t>
      </w:r>
      <w:r w:rsidRPr="0080540E">
        <w:rPr>
          <w:rFonts w:cstheme="minorHAnsi"/>
          <w:color w:val="000000"/>
          <w:lang w:val="en"/>
        </w:rPr>
        <w:t xml:space="preserve">recordings of the proceedings at any stage of the disciplinary procedure are prohibited, unless agreed </w:t>
      </w:r>
      <w:r w:rsidRPr="0080540E">
        <w:rPr>
          <w:rFonts w:cstheme="minorHAnsi"/>
          <w:lang w:val="en"/>
        </w:rPr>
        <w:t xml:space="preserve">by all affected parties </w:t>
      </w:r>
      <w:r w:rsidRPr="0080540E">
        <w:rPr>
          <w:rFonts w:cstheme="minorHAnsi"/>
          <w:color w:val="000000"/>
          <w:lang w:val="en"/>
        </w:rPr>
        <w:t>as a reasonable adjustment that takes account of an employee’s medical condition</w:t>
      </w:r>
    </w:p>
    <w:p w14:paraId="380CDD29"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color w:val="000000"/>
        </w:rPr>
      </w:pPr>
      <w:r w:rsidRPr="0080540E">
        <w:rPr>
          <w:rFonts w:cstheme="minorHAnsi"/>
          <w:color w:val="000000"/>
        </w:rPr>
        <w:t>employees have the right to appeal against any disciplinary decision. The appeal decision is final</w:t>
      </w:r>
    </w:p>
    <w:p w14:paraId="608D3A18" w14:textId="08CBF43B" w:rsidR="000A7BC7" w:rsidRPr="0080540E" w:rsidRDefault="000A7BC7" w:rsidP="0080540E">
      <w:pPr>
        <w:pStyle w:val="ListParagraph"/>
        <w:numPr>
          <w:ilvl w:val="0"/>
          <w:numId w:val="14"/>
        </w:numPr>
        <w:shd w:val="clear" w:color="auto" w:fill="FFFFFF"/>
        <w:tabs>
          <w:tab w:val="left" w:pos="993"/>
        </w:tabs>
        <w:spacing w:after="120" w:line="240" w:lineRule="auto"/>
        <w:contextualSpacing w:val="0"/>
        <w:rPr>
          <w:rFonts w:cstheme="minorHAnsi"/>
          <w:b/>
          <w:bCs/>
          <w:i/>
          <w:iCs/>
          <w:color w:val="000000"/>
        </w:rPr>
      </w:pPr>
      <w:r w:rsidRPr="0080540E">
        <w:rPr>
          <w:rFonts w:cstheme="minorHAnsi"/>
          <w:color w:val="000000"/>
          <w:lang w:val="en"/>
        </w:rPr>
        <w:t xml:space="preserve">if an employee who is already subject to the </w:t>
      </w:r>
      <w:r w:rsidR="009D6BE1">
        <w:rPr>
          <w:rFonts w:cstheme="minorHAnsi"/>
          <w:color w:val="000000"/>
          <w:lang w:val="en"/>
        </w:rPr>
        <w:t>Council</w:t>
      </w:r>
      <w:r w:rsidRPr="0080540E">
        <w:rPr>
          <w:rFonts w:cstheme="minorHAnsi"/>
          <w:color w:val="000000"/>
          <w:lang w:val="en"/>
        </w:rPr>
        <w:t>’s disciplinary procedure raises a grievance, the grievance will normally be heard after the completion of the disciplinary procedure</w:t>
      </w:r>
    </w:p>
    <w:p w14:paraId="24FAA082" w14:textId="2ED34F24" w:rsidR="000A7BC7" w:rsidRPr="0080540E" w:rsidRDefault="000A7BC7" w:rsidP="0080540E">
      <w:pPr>
        <w:pStyle w:val="ListParagraph"/>
        <w:numPr>
          <w:ilvl w:val="0"/>
          <w:numId w:val="14"/>
        </w:numPr>
        <w:tabs>
          <w:tab w:val="left" w:pos="993"/>
        </w:tabs>
        <w:spacing w:after="120" w:line="240" w:lineRule="auto"/>
        <w:contextualSpacing w:val="0"/>
        <w:rPr>
          <w:rFonts w:cstheme="minorHAnsi"/>
          <w:bCs/>
          <w:iCs/>
          <w:color w:val="000000"/>
        </w:rPr>
      </w:pPr>
      <w:r w:rsidRPr="0080540E">
        <w:rPr>
          <w:rFonts w:cstheme="minorHAnsi"/>
          <w:bCs/>
          <w:iCs/>
          <w:color w:val="000000"/>
        </w:rPr>
        <w:t xml:space="preserve">disciplinary action taken by the </w:t>
      </w:r>
      <w:r w:rsidR="009D6BE1">
        <w:rPr>
          <w:rFonts w:cstheme="minorHAnsi"/>
          <w:bCs/>
          <w:iCs/>
          <w:color w:val="000000"/>
        </w:rPr>
        <w:t>Council</w:t>
      </w:r>
      <w:r w:rsidRPr="0080540E">
        <w:rPr>
          <w:rFonts w:cstheme="minorHAnsi"/>
          <w:bCs/>
          <w:iCs/>
          <w:color w:val="000000"/>
        </w:rPr>
        <w:t xml:space="preserve"> can include a</w:t>
      </w:r>
      <w:r w:rsidRPr="0080540E" w:rsidDel="002266AF">
        <w:rPr>
          <w:rFonts w:cstheme="minorHAnsi"/>
          <w:bCs/>
          <w:iCs/>
          <w:color w:val="000000"/>
        </w:rPr>
        <w:t xml:space="preserve"> </w:t>
      </w:r>
      <w:r w:rsidRPr="0080540E">
        <w:rPr>
          <w:rFonts w:cstheme="minorHAnsi"/>
          <w:bCs/>
          <w:iCs/>
          <w:color w:val="000000"/>
        </w:rPr>
        <w:t>written warning, final written warning or dismissal</w:t>
      </w:r>
    </w:p>
    <w:p w14:paraId="3DEC6362" w14:textId="77777777" w:rsidR="000A7BC7" w:rsidRPr="0080540E" w:rsidRDefault="000A7BC7" w:rsidP="0080540E">
      <w:pPr>
        <w:pStyle w:val="ListParagraph"/>
        <w:numPr>
          <w:ilvl w:val="0"/>
          <w:numId w:val="14"/>
        </w:numPr>
        <w:tabs>
          <w:tab w:val="left" w:pos="993"/>
        </w:tabs>
        <w:spacing w:after="120" w:line="240" w:lineRule="auto"/>
        <w:contextualSpacing w:val="0"/>
        <w:rPr>
          <w:rFonts w:cstheme="minorHAnsi"/>
          <w:bCs/>
          <w:iCs/>
          <w:color w:val="000000"/>
        </w:rPr>
      </w:pPr>
      <w:r w:rsidRPr="0080540E">
        <w:rPr>
          <w:rFonts w:cstheme="minorHAnsi"/>
          <w:color w:val="1A1718"/>
        </w:rPr>
        <w:t>this procedure may be implemented at any stage if the employee's alleged misconduct warrants this</w:t>
      </w:r>
      <w:r w:rsidRPr="0080540E">
        <w:rPr>
          <w:rFonts w:cstheme="minorHAnsi"/>
          <w:bCs/>
          <w:iCs/>
          <w:color w:val="000000"/>
        </w:rPr>
        <w:t xml:space="preserve"> </w:t>
      </w:r>
    </w:p>
    <w:p w14:paraId="30AD7D5F" w14:textId="5AED654D" w:rsidR="000A7BC7" w:rsidRPr="0080540E" w:rsidRDefault="000A7BC7" w:rsidP="0080540E">
      <w:pPr>
        <w:pStyle w:val="ListParagraph"/>
        <w:numPr>
          <w:ilvl w:val="0"/>
          <w:numId w:val="14"/>
        </w:numPr>
        <w:tabs>
          <w:tab w:val="left" w:pos="993"/>
        </w:tabs>
        <w:spacing w:after="120" w:line="240" w:lineRule="auto"/>
        <w:contextualSpacing w:val="0"/>
        <w:rPr>
          <w:rFonts w:cstheme="minorHAnsi"/>
          <w:bCs/>
          <w:iCs/>
          <w:color w:val="000000"/>
        </w:rPr>
      </w:pPr>
      <w:r w:rsidRPr="0080540E">
        <w:rPr>
          <w:rFonts w:cstheme="minorHAnsi"/>
          <w:bCs/>
          <w:iCs/>
          <w:color w:val="000000"/>
        </w:rPr>
        <w:t xml:space="preserve">except for gross misconduct when an employee may be dismissed without notice, the </w:t>
      </w:r>
      <w:r w:rsidR="009D6BE1">
        <w:rPr>
          <w:rFonts w:cstheme="minorHAnsi"/>
          <w:bCs/>
          <w:iCs/>
          <w:color w:val="000000"/>
        </w:rPr>
        <w:t>Council</w:t>
      </w:r>
      <w:r w:rsidRPr="0080540E">
        <w:rPr>
          <w:rFonts w:cstheme="minorHAnsi"/>
          <w:bCs/>
          <w:iCs/>
          <w:color w:val="000000"/>
        </w:rPr>
        <w:t xml:space="preserve"> will not dismiss an employee on the first occasion that it decides there has been misconduct</w:t>
      </w:r>
    </w:p>
    <w:p w14:paraId="0AAF6607" w14:textId="18809544" w:rsidR="000A7BC7" w:rsidRPr="0080540E" w:rsidRDefault="000A7BC7" w:rsidP="0080540E">
      <w:pPr>
        <w:pStyle w:val="ListParagraph"/>
        <w:numPr>
          <w:ilvl w:val="0"/>
          <w:numId w:val="14"/>
        </w:numPr>
        <w:tabs>
          <w:tab w:val="left" w:pos="993"/>
        </w:tabs>
        <w:spacing w:after="120" w:line="240" w:lineRule="auto"/>
        <w:contextualSpacing w:val="0"/>
        <w:rPr>
          <w:rFonts w:cstheme="minorHAnsi"/>
          <w:bCs/>
          <w:iCs/>
          <w:color w:val="000000"/>
        </w:rPr>
      </w:pPr>
      <w:r w:rsidRPr="0080540E">
        <w:rPr>
          <w:rFonts w:cstheme="minorHAnsi"/>
          <w:bCs/>
          <w:iCs/>
          <w:color w:val="000000"/>
        </w:rPr>
        <w:t xml:space="preserve">if an employee is suspended following allegations of misconduct, it will be on full pay and only for such time as is necessary. Suspension is not a disciplinary sanction. The </w:t>
      </w:r>
      <w:r w:rsidR="009D6BE1">
        <w:rPr>
          <w:rFonts w:cstheme="minorHAnsi"/>
          <w:bCs/>
          <w:iCs/>
          <w:color w:val="000000"/>
        </w:rPr>
        <w:t>Council</w:t>
      </w:r>
      <w:r w:rsidRPr="0080540E">
        <w:rPr>
          <w:rFonts w:cstheme="minorHAnsi"/>
          <w:bCs/>
          <w:iCs/>
          <w:color w:val="000000"/>
        </w:rPr>
        <w:t xml:space="preserve"> will write to the employee to confirm any period of suspension and the reasons for it, </w:t>
      </w:r>
    </w:p>
    <w:p w14:paraId="05E9DD15" w14:textId="30DEA89B" w:rsidR="000A7BC7" w:rsidRPr="0080540E" w:rsidRDefault="000A7BC7" w:rsidP="0080540E">
      <w:pPr>
        <w:pStyle w:val="ListParagraph"/>
        <w:numPr>
          <w:ilvl w:val="0"/>
          <w:numId w:val="14"/>
        </w:numPr>
        <w:tabs>
          <w:tab w:val="left" w:pos="993"/>
        </w:tabs>
        <w:spacing w:after="120" w:line="240" w:lineRule="auto"/>
        <w:contextualSpacing w:val="0"/>
        <w:rPr>
          <w:rFonts w:cstheme="minorHAnsi"/>
          <w:bCs/>
          <w:iCs/>
          <w:color w:val="000000"/>
        </w:rPr>
      </w:pPr>
      <w:r w:rsidRPr="0080540E">
        <w:rPr>
          <w:rFonts w:cstheme="minorHAnsi"/>
          <w:bCs/>
          <w:iCs/>
          <w:color w:val="000000"/>
        </w:rPr>
        <w:t xml:space="preserve">the </w:t>
      </w:r>
      <w:r w:rsidR="009D6BE1">
        <w:rPr>
          <w:rFonts w:cstheme="minorHAnsi"/>
          <w:bCs/>
          <w:iCs/>
          <w:color w:val="000000"/>
        </w:rPr>
        <w:t>Council</w:t>
      </w:r>
      <w:r w:rsidRPr="0080540E">
        <w:rPr>
          <w:rFonts w:cstheme="minorHAnsi"/>
          <w:bCs/>
          <w:iCs/>
          <w:color w:val="000000"/>
        </w:rPr>
        <w:t xml:space="preserve"> may consider mediation at any stage of the disciplinary procedure where appropriate </w:t>
      </w:r>
      <w:r w:rsidRPr="0080540E">
        <w:rPr>
          <w:rFonts w:cstheme="minorHAnsi"/>
          <w:color w:val="000000"/>
        </w:rPr>
        <w:t xml:space="preserve">(for example where there have been </w:t>
      </w:r>
      <w:r w:rsidRPr="0080540E">
        <w:rPr>
          <w:rFonts w:cstheme="minorHAnsi"/>
          <w:bCs/>
          <w:iCs/>
          <w:color w:val="000000"/>
        </w:rPr>
        <w:t>communication breakdowns or</w:t>
      </w:r>
      <w:r w:rsidRPr="0080540E">
        <w:rPr>
          <w:rFonts w:cstheme="minorHAnsi"/>
          <w:color w:val="000000"/>
        </w:rPr>
        <w:t xml:space="preserve"> allegations</w:t>
      </w:r>
      <w:r w:rsidRPr="0080540E">
        <w:rPr>
          <w:rFonts w:cstheme="minorHAnsi"/>
          <w:bCs/>
          <w:iCs/>
          <w:color w:val="000000"/>
        </w:rPr>
        <w:t xml:space="preserve"> of bullying or harassment). Mediation is a dispute resolution process that requires the consent </w:t>
      </w:r>
      <w:bookmarkStart w:id="0" w:name="_Hlk18839292"/>
      <w:r w:rsidRPr="0080540E">
        <w:rPr>
          <w:rFonts w:cstheme="minorHAnsi"/>
          <w:bCs/>
          <w:iCs/>
          <w:color w:val="000000"/>
        </w:rPr>
        <w:t>of affected parties</w:t>
      </w:r>
      <w:bookmarkEnd w:id="0"/>
    </w:p>
    <w:p w14:paraId="77D32D7E" w14:textId="3EBD7643" w:rsidR="000A7BC7" w:rsidRPr="0080540E" w:rsidRDefault="000A7BC7" w:rsidP="0080540E">
      <w:pPr>
        <w:spacing w:after="120" w:line="240" w:lineRule="auto"/>
        <w:rPr>
          <w:rFonts w:cstheme="minorHAnsi"/>
          <w:b/>
          <w:bCs/>
          <w:color w:val="000000"/>
        </w:rPr>
      </w:pPr>
    </w:p>
    <w:p w14:paraId="7B8523D2" w14:textId="77777777" w:rsidR="000A7BC7" w:rsidRPr="0080540E" w:rsidRDefault="000A7BC7" w:rsidP="0080540E">
      <w:pPr>
        <w:spacing w:after="120" w:line="240" w:lineRule="auto"/>
        <w:rPr>
          <w:rFonts w:cstheme="minorHAnsi"/>
          <w:b/>
          <w:bCs/>
          <w:color w:val="000000"/>
        </w:rPr>
      </w:pPr>
      <w:r w:rsidRPr="0080540E">
        <w:rPr>
          <w:rFonts w:cstheme="minorHAnsi"/>
          <w:b/>
          <w:bCs/>
          <w:color w:val="000000"/>
        </w:rPr>
        <w:t>Examples of misconduct</w:t>
      </w:r>
    </w:p>
    <w:p w14:paraId="3DBC229B" w14:textId="77777777" w:rsidR="000A7BC7" w:rsidRPr="0080540E" w:rsidRDefault="000A7BC7" w:rsidP="0080540E">
      <w:pPr>
        <w:numPr>
          <w:ilvl w:val="0"/>
          <w:numId w:val="1"/>
        </w:numPr>
        <w:spacing w:after="120" w:line="240" w:lineRule="auto"/>
        <w:rPr>
          <w:rFonts w:cstheme="minorHAnsi"/>
          <w:color w:val="000000"/>
        </w:rPr>
      </w:pPr>
      <w:r w:rsidRPr="0080540E">
        <w:rPr>
          <w:rFonts w:cstheme="minorHAnsi"/>
          <w:iCs/>
          <w:color w:val="000000"/>
        </w:rPr>
        <w:t>Misconduct is employee behaviour that can lead to the employer taking disciplinary action. The following list contains some examples of misconduct: The list is not exhaustive.</w:t>
      </w:r>
    </w:p>
    <w:p w14:paraId="75885CC3" w14:textId="77777777" w:rsidR="000A7BC7" w:rsidRPr="0080540E" w:rsidRDefault="000A7BC7" w:rsidP="0080540E">
      <w:pPr>
        <w:numPr>
          <w:ilvl w:val="0"/>
          <w:numId w:val="2"/>
        </w:numPr>
        <w:tabs>
          <w:tab w:val="left" w:pos="993"/>
          <w:tab w:val="left" w:pos="1701"/>
        </w:tabs>
        <w:spacing w:after="120" w:line="240" w:lineRule="auto"/>
        <w:ind w:left="992" w:hanging="425"/>
        <w:rPr>
          <w:rFonts w:cstheme="minorHAnsi"/>
          <w:color w:val="000000"/>
        </w:rPr>
      </w:pPr>
      <w:r w:rsidRPr="0080540E">
        <w:rPr>
          <w:rFonts w:cstheme="minorHAnsi"/>
          <w:color w:val="000000"/>
        </w:rPr>
        <w:t>unauthorised absence</w:t>
      </w:r>
    </w:p>
    <w:p w14:paraId="0B5B977C" w14:textId="77777777" w:rsidR="000A7BC7" w:rsidRPr="0080540E" w:rsidRDefault="000A7BC7" w:rsidP="0080540E">
      <w:pPr>
        <w:numPr>
          <w:ilvl w:val="0"/>
          <w:numId w:val="2"/>
        </w:numPr>
        <w:tabs>
          <w:tab w:val="left" w:pos="993"/>
          <w:tab w:val="left" w:pos="1701"/>
        </w:tabs>
        <w:spacing w:after="120" w:line="240" w:lineRule="auto"/>
        <w:ind w:left="992" w:hanging="425"/>
        <w:rPr>
          <w:rFonts w:cstheme="minorHAnsi"/>
          <w:color w:val="000000"/>
        </w:rPr>
      </w:pPr>
      <w:r w:rsidRPr="0080540E">
        <w:rPr>
          <w:rFonts w:cstheme="minorHAnsi"/>
          <w:color w:val="000000"/>
        </w:rPr>
        <w:t>poor timekeeping</w:t>
      </w:r>
    </w:p>
    <w:p w14:paraId="53CF203A" w14:textId="67ACD5C1" w:rsidR="000A7BC7" w:rsidRPr="0080540E" w:rsidRDefault="000A7BC7" w:rsidP="0080540E">
      <w:pPr>
        <w:numPr>
          <w:ilvl w:val="0"/>
          <w:numId w:val="2"/>
        </w:numPr>
        <w:tabs>
          <w:tab w:val="left" w:pos="993"/>
          <w:tab w:val="left" w:pos="1701"/>
        </w:tabs>
        <w:spacing w:after="120" w:line="240" w:lineRule="auto"/>
        <w:ind w:left="992" w:hanging="425"/>
        <w:rPr>
          <w:rFonts w:cstheme="minorHAnsi"/>
          <w:color w:val="000000"/>
        </w:rPr>
      </w:pPr>
      <w:r w:rsidRPr="0080540E">
        <w:rPr>
          <w:rFonts w:cstheme="minorHAnsi"/>
          <w:color w:val="000000"/>
        </w:rPr>
        <w:t xml:space="preserve">misuse of the </w:t>
      </w:r>
      <w:r w:rsidR="009D6BE1">
        <w:rPr>
          <w:rFonts w:cstheme="minorHAnsi"/>
          <w:color w:val="000000"/>
        </w:rPr>
        <w:t>Council</w:t>
      </w:r>
      <w:r w:rsidRPr="0080540E">
        <w:rPr>
          <w:rFonts w:cstheme="minorHAnsi"/>
          <w:color w:val="000000"/>
        </w:rPr>
        <w:t>’s resources and facilities including telephone, email and internet</w:t>
      </w:r>
    </w:p>
    <w:p w14:paraId="4C14230B" w14:textId="77777777" w:rsidR="000A7BC7" w:rsidRPr="0080540E" w:rsidRDefault="000A7BC7" w:rsidP="0080540E">
      <w:pPr>
        <w:numPr>
          <w:ilvl w:val="0"/>
          <w:numId w:val="2"/>
        </w:numPr>
        <w:tabs>
          <w:tab w:val="left" w:pos="993"/>
          <w:tab w:val="left" w:pos="1701"/>
        </w:tabs>
        <w:spacing w:after="120" w:line="240" w:lineRule="auto"/>
        <w:ind w:left="992" w:hanging="425"/>
        <w:rPr>
          <w:rFonts w:cstheme="minorHAnsi"/>
          <w:color w:val="000000"/>
        </w:rPr>
      </w:pPr>
      <w:r w:rsidRPr="0080540E">
        <w:rPr>
          <w:rFonts w:cstheme="minorHAnsi"/>
          <w:color w:val="000000"/>
        </w:rPr>
        <w:t>inappropriate behaviour</w:t>
      </w:r>
    </w:p>
    <w:p w14:paraId="3B912BE5" w14:textId="77777777" w:rsidR="000A7BC7" w:rsidRPr="0080540E" w:rsidRDefault="000A7BC7" w:rsidP="0080540E">
      <w:pPr>
        <w:numPr>
          <w:ilvl w:val="0"/>
          <w:numId w:val="2"/>
        </w:numPr>
        <w:tabs>
          <w:tab w:val="left" w:pos="993"/>
          <w:tab w:val="left" w:pos="1701"/>
        </w:tabs>
        <w:spacing w:after="120" w:line="240" w:lineRule="auto"/>
        <w:ind w:left="992" w:hanging="425"/>
        <w:rPr>
          <w:rFonts w:cstheme="minorHAnsi"/>
          <w:color w:val="000000"/>
        </w:rPr>
      </w:pPr>
      <w:r w:rsidRPr="0080540E">
        <w:rPr>
          <w:rFonts w:cstheme="minorHAnsi"/>
          <w:color w:val="000000"/>
        </w:rPr>
        <w:t>refusal to follow reasonable instructions</w:t>
      </w:r>
    </w:p>
    <w:p w14:paraId="4B4DD44C" w14:textId="77777777" w:rsidR="000A7BC7" w:rsidRPr="0080540E" w:rsidRDefault="000A7BC7" w:rsidP="0080540E">
      <w:pPr>
        <w:numPr>
          <w:ilvl w:val="0"/>
          <w:numId w:val="2"/>
        </w:numPr>
        <w:tabs>
          <w:tab w:val="left" w:pos="993"/>
          <w:tab w:val="left" w:pos="1701"/>
        </w:tabs>
        <w:spacing w:after="120" w:line="240" w:lineRule="auto"/>
        <w:ind w:left="993" w:hanging="426"/>
        <w:rPr>
          <w:rFonts w:cstheme="minorHAnsi"/>
          <w:color w:val="000000"/>
        </w:rPr>
      </w:pPr>
      <w:r w:rsidRPr="0080540E">
        <w:rPr>
          <w:rFonts w:cstheme="minorHAnsi"/>
          <w:color w:val="000000"/>
        </w:rPr>
        <w:t>breach of health and safety rules.</w:t>
      </w:r>
    </w:p>
    <w:p w14:paraId="03D634DD" w14:textId="77777777" w:rsidR="000A7BC7" w:rsidRPr="0080540E" w:rsidRDefault="000A7BC7" w:rsidP="0080540E">
      <w:pPr>
        <w:spacing w:after="120" w:line="240" w:lineRule="auto"/>
        <w:rPr>
          <w:rFonts w:cstheme="minorHAnsi"/>
          <w:b/>
          <w:bCs/>
          <w:color w:val="000000"/>
        </w:rPr>
      </w:pPr>
      <w:r w:rsidRPr="0080540E">
        <w:rPr>
          <w:rFonts w:cstheme="minorHAnsi"/>
          <w:b/>
          <w:bCs/>
          <w:color w:val="000000"/>
        </w:rPr>
        <w:t>Examples of gross misconduct</w:t>
      </w:r>
    </w:p>
    <w:p w14:paraId="4BB6C02D" w14:textId="77777777" w:rsidR="000A7BC7" w:rsidRPr="0080540E" w:rsidRDefault="000A7BC7" w:rsidP="0080540E">
      <w:pPr>
        <w:numPr>
          <w:ilvl w:val="0"/>
          <w:numId w:val="1"/>
        </w:numPr>
        <w:shd w:val="clear" w:color="auto" w:fill="FFFFFF"/>
        <w:spacing w:after="120" w:line="240" w:lineRule="auto"/>
        <w:rPr>
          <w:rFonts w:cstheme="minorHAnsi"/>
          <w:iCs/>
          <w:color w:val="000000"/>
          <w:lang w:val="en-US"/>
        </w:rPr>
      </w:pPr>
      <w:r w:rsidRPr="0080540E">
        <w:rPr>
          <w:rFonts w:cstheme="minorHAnsi"/>
          <w:bCs/>
          <w:color w:val="000000"/>
          <w:lang w:val="en"/>
        </w:rPr>
        <w:t>Gross misconduct</w:t>
      </w:r>
      <w:r w:rsidRPr="0080540E">
        <w:rPr>
          <w:rFonts w:cstheme="minorHAnsi"/>
          <w:color w:val="000000"/>
          <w:lang w:val="en-US"/>
        </w:rPr>
        <w:t xml:space="preserve"> is misconduct that is so serious that it is likely to lead to dismissal without notice. T</w:t>
      </w:r>
      <w:r w:rsidRPr="0080540E">
        <w:rPr>
          <w:rFonts w:cstheme="minorHAnsi"/>
          <w:iCs/>
          <w:color w:val="000000"/>
          <w:lang w:val="en-US"/>
        </w:rPr>
        <w:t>he following list contains some examples of gross misconduct: The list is not exhaustive</w:t>
      </w:r>
    </w:p>
    <w:p w14:paraId="3CF75989"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lastRenderedPageBreak/>
        <w:t>bullying, discrimination and harassment</w:t>
      </w:r>
    </w:p>
    <w:p w14:paraId="7832B8C7"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incapacity at work because of alcohol or drugs</w:t>
      </w:r>
    </w:p>
    <w:p w14:paraId="4CE7AC98"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violent </w:t>
      </w:r>
      <w:r w:rsidRPr="0080540E">
        <w:rPr>
          <w:rFonts w:cstheme="minorHAnsi"/>
          <w:color w:val="000000"/>
        </w:rPr>
        <w:t>behaviour</w:t>
      </w:r>
      <w:r w:rsidRPr="0080540E">
        <w:rPr>
          <w:rFonts w:cstheme="minorHAnsi"/>
          <w:color w:val="000000"/>
          <w:lang w:val="en"/>
        </w:rPr>
        <w:t xml:space="preserve"> </w:t>
      </w:r>
    </w:p>
    <w:p w14:paraId="6ED51843"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fraud or theft</w:t>
      </w:r>
    </w:p>
    <w:p w14:paraId="0010A267"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gross negligence </w:t>
      </w:r>
    </w:p>
    <w:p w14:paraId="1932F7CD"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gross insubordination</w:t>
      </w:r>
    </w:p>
    <w:p w14:paraId="535937A8" w14:textId="1C13BC53"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serious breaches of </w:t>
      </w:r>
      <w:r w:rsidR="009D6BE1">
        <w:rPr>
          <w:rFonts w:cstheme="minorHAnsi"/>
          <w:color w:val="000000"/>
          <w:lang w:val="en"/>
        </w:rPr>
        <w:t>Council</w:t>
      </w:r>
      <w:r w:rsidRPr="0080540E">
        <w:rPr>
          <w:rFonts w:cstheme="minorHAnsi"/>
          <w:color w:val="000000"/>
          <w:lang w:val="en"/>
        </w:rPr>
        <w:t xml:space="preserve"> policies and procedures e.g. the Health and Safety Policy, Equality and Diversity Policy, Data Protection Policy and any policies regarding the use of information technology</w:t>
      </w:r>
    </w:p>
    <w:p w14:paraId="20B91AC4"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serious and deliberate damage to property</w:t>
      </w:r>
    </w:p>
    <w:p w14:paraId="7844A6B1"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use of the internet or email to access pornographic, obscene or offensive material</w:t>
      </w:r>
    </w:p>
    <w:p w14:paraId="7CBBDE2A" w14:textId="77777777" w:rsidR="000A7BC7" w:rsidRPr="0080540E" w:rsidRDefault="000A7BC7" w:rsidP="0080540E">
      <w:pPr>
        <w:numPr>
          <w:ilvl w:val="0"/>
          <w:numId w:val="3"/>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disclosure of confidential information. </w:t>
      </w:r>
    </w:p>
    <w:p w14:paraId="4E46F9DA" w14:textId="77777777" w:rsidR="000A7BC7" w:rsidRPr="0080540E" w:rsidRDefault="000A7BC7" w:rsidP="0080540E">
      <w:pPr>
        <w:shd w:val="clear" w:color="auto" w:fill="FFFFFF"/>
        <w:tabs>
          <w:tab w:val="left" w:pos="1134"/>
        </w:tabs>
        <w:spacing w:after="120" w:line="240" w:lineRule="auto"/>
        <w:rPr>
          <w:rFonts w:cstheme="minorHAnsi"/>
          <w:b/>
          <w:i/>
          <w:color w:val="1A1718"/>
          <w:u w:val="single"/>
        </w:rPr>
      </w:pPr>
      <w:r w:rsidRPr="0080540E">
        <w:rPr>
          <w:rFonts w:cstheme="minorHAnsi"/>
          <w:b/>
          <w:color w:val="000000"/>
          <w:lang w:val="en"/>
        </w:rPr>
        <w:t>Suspension</w:t>
      </w:r>
    </w:p>
    <w:p w14:paraId="13EBFF22" w14:textId="14638FE1" w:rsidR="000A7BC7" w:rsidRPr="0080540E" w:rsidRDefault="000A7BC7" w:rsidP="0080540E">
      <w:pPr>
        <w:numPr>
          <w:ilvl w:val="0"/>
          <w:numId w:val="1"/>
        </w:numPr>
        <w:shd w:val="clear" w:color="auto" w:fill="FFFFFF"/>
        <w:spacing w:after="120" w:line="240" w:lineRule="auto"/>
        <w:rPr>
          <w:rFonts w:cstheme="minorHAnsi"/>
          <w:bCs/>
          <w:color w:val="000000"/>
          <w:lang w:val="en"/>
        </w:rPr>
      </w:pPr>
      <w:r w:rsidRPr="0080540E">
        <w:rPr>
          <w:rFonts w:eastAsia="Times New Roman" w:cstheme="minorHAnsi"/>
          <w:color w:val="1A1718"/>
        </w:rPr>
        <w:t xml:space="preserve">If </w:t>
      </w:r>
      <w:r w:rsidRPr="0080540E">
        <w:rPr>
          <w:rFonts w:cstheme="minorHAnsi"/>
          <w:bCs/>
          <w:color w:val="000000"/>
          <w:lang w:val="en"/>
        </w:rPr>
        <w:t xml:space="preserve">allegations of gross misconduct or serious misconduct are made, the </w:t>
      </w:r>
      <w:r w:rsidR="009D6BE1">
        <w:rPr>
          <w:rFonts w:cstheme="minorHAnsi"/>
          <w:bCs/>
          <w:color w:val="000000"/>
          <w:lang w:val="en"/>
        </w:rPr>
        <w:t>Council</w:t>
      </w:r>
      <w:r w:rsidRPr="0080540E">
        <w:rPr>
          <w:rFonts w:cstheme="minorHAnsi"/>
          <w:bCs/>
          <w:color w:val="000000"/>
          <w:lang w:val="en"/>
        </w:rPr>
        <w:t xml:space="preserve"> may suspend the employee while further investigations are carried out. Suspension will be on full pay. Suspension does not imply any determination of guilt or innocence, as it is merely a measure to enable further investigation. </w:t>
      </w:r>
    </w:p>
    <w:p w14:paraId="5FA77425" w14:textId="797B3681" w:rsidR="000A7BC7" w:rsidRPr="0080540E" w:rsidRDefault="000A7BC7" w:rsidP="0080540E">
      <w:pPr>
        <w:numPr>
          <w:ilvl w:val="0"/>
          <w:numId w:val="1"/>
        </w:numPr>
        <w:shd w:val="clear" w:color="auto" w:fill="FFFFFF"/>
        <w:spacing w:after="120" w:line="240" w:lineRule="auto"/>
        <w:rPr>
          <w:rFonts w:cstheme="minorHAnsi"/>
          <w:bCs/>
          <w:color w:val="000000"/>
          <w:lang w:val="en"/>
        </w:rPr>
      </w:pPr>
      <w:r w:rsidRPr="0080540E">
        <w:rPr>
          <w:rFonts w:cstheme="minorHAnsi"/>
          <w:bCs/>
          <w:color w:val="000000"/>
          <w:lang w:val="en"/>
        </w:rPr>
        <w:t xml:space="preserve">While on suspension, the employee is required to be available during normal hours of work </w:t>
      </w:r>
      <w:proofErr w:type="gramStart"/>
      <w:r w:rsidRPr="0080540E">
        <w:rPr>
          <w:rFonts w:cstheme="minorHAnsi"/>
          <w:bCs/>
          <w:color w:val="000000"/>
          <w:lang w:val="en"/>
        </w:rPr>
        <w:t>in the event that</w:t>
      </w:r>
      <w:proofErr w:type="gramEnd"/>
      <w:r w:rsidRPr="0080540E">
        <w:rPr>
          <w:rFonts w:cstheme="minorHAnsi"/>
          <w:bCs/>
          <w:color w:val="000000"/>
          <w:lang w:val="en"/>
        </w:rPr>
        <w:t xml:space="preserve"> the </w:t>
      </w:r>
      <w:r w:rsidR="009D6BE1">
        <w:rPr>
          <w:rFonts w:cstheme="minorHAnsi"/>
          <w:bCs/>
          <w:color w:val="000000"/>
          <w:lang w:val="en"/>
        </w:rPr>
        <w:t>Council</w:t>
      </w:r>
      <w:r w:rsidRPr="0080540E">
        <w:rPr>
          <w:rFonts w:cstheme="minorHAnsi"/>
          <w:bCs/>
          <w:color w:val="000000"/>
          <w:lang w:val="en"/>
        </w:rPr>
        <w:t xml:space="preserve"> needs to make contact. The employee must not contact or attempt to contact or influence anyone connected with the investigation in any way or to discuss this matter with any other employee or </w:t>
      </w:r>
      <w:r w:rsidR="009D6BE1">
        <w:rPr>
          <w:rFonts w:cstheme="minorHAnsi"/>
          <w:bCs/>
          <w:color w:val="000000"/>
          <w:lang w:val="en"/>
        </w:rPr>
        <w:t>Council</w:t>
      </w:r>
      <w:r w:rsidRPr="0080540E">
        <w:rPr>
          <w:rFonts w:cstheme="minorHAnsi"/>
          <w:bCs/>
          <w:color w:val="000000"/>
          <w:lang w:val="en"/>
        </w:rPr>
        <w:t xml:space="preserve">lor. </w:t>
      </w:r>
    </w:p>
    <w:p w14:paraId="361FA382" w14:textId="66C25101" w:rsidR="000A7BC7" w:rsidRPr="0080540E" w:rsidRDefault="000A7BC7" w:rsidP="0080540E">
      <w:pPr>
        <w:numPr>
          <w:ilvl w:val="0"/>
          <w:numId w:val="1"/>
        </w:numPr>
        <w:shd w:val="clear" w:color="auto" w:fill="FFFFFF"/>
        <w:spacing w:after="120" w:line="240" w:lineRule="auto"/>
        <w:rPr>
          <w:rFonts w:cstheme="minorHAnsi"/>
          <w:bCs/>
          <w:color w:val="000000"/>
          <w:lang w:val="en"/>
        </w:rPr>
      </w:pPr>
      <w:r w:rsidRPr="0080540E">
        <w:rPr>
          <w:rFonts w:cstheme="minorHAnsi"/>
          <w:bCs/>
          <w:color w:val="000000"/>
          <w:lang w:val="en"/>
        </w:rPr>
        <w:t xml:space="preserve">The employee must not attend work. The </w:t>
      </w:r>
      <w:r w:rsidR="009D6BE1">
        <w:rPr>
          <w:rFonts w:cstheme="minorHAnsi"/>
          <w:bCs/>
          <w:color w:val="000000"/>
          <w:lang w:val="en"/>
        </w:rPr>
        <w:t>Council</w:t>
      </w:r>
      <w:r w:rsidRPr="0080540E">
        <w:rPr>
          <w:rFonts w:cstheme="minorHAnsi"/>
          <w:bCs/>
          <w:color w:val="000000"/>
          <w:lang w:val="en"/>
        </w:rPr>
        <w:t xml:space="preserve"> will </w:t>
      </w:r>
      <w:proofErr w:type="gramStart"/>
      <w:r w:rsidRPr="0080540E">
        <w:rPr>
          <w:rFonts w:cstheme="minorHAnsi"/>
          <w:bCs/>
          <w:color w:val="000000"/>
          <w:lang w:val="en"/>
        </w:rPr>
        <w:t>make arrangements</w:t>
      </w:r>
      <w:proofErr w:type="gramEnd"/>
      <w:r w:rsidRPr="0080540E">
        <w:rPr>
          <w:rFonts w:cstheme="minorHAnsi"/>
          <w:bCs/>
          <w:color w:val="000000"/>
          <w:lang w:val="en"/>
        </w:rPr>
        <w:t xml:space="preserve"> for the employee to access any information or documents required to respond to any allegations.</w:t>
      </w:r>
    </w:p>
    <w:p w14:paraId="76D07390" w14:textId="77777777" w:rsidR="000A7BC7" w:rsidRPr="0080540E" w:rsidRDefault="000A7BC7" w:rsidP="0080540E">
      <w:pPr>
        <w:shd w:val="clear" w:color="auto" w:fill="FFFFFF"/>
        <w:tabs>
          <w:tab w:val="left" w:pos="1134"/>
        </w:tabs>
        <w:spacing w:after="120" w:line="240" w:lineRule="auto"/>
        <w:rPr>
          <w:rFonts w:cstheme="minorHAnsi"/>
          <w:b/>
          <w:color w:val="000000"/>
          <w:lang w:val="en"/>
        </w:rPr>
      </w:pPr>
      <w:r w:rsidRPr="0080540E">
        <w:rPr>
          <w:rFonts w:cstheme="minorHAnsi"/>
          <w:b/>
          <w:color w:val="000000"/>
          <w:lang w:val="en"/>
        </w:rPr>
        <w:t>Examples of unsatisfactory work performance</w:t>
      </w:r>
    </w:p>
    <w:p w14:paraId="35EE4423" w14:textId="77777777" w:rsidR="000A7BC7" w:rsidRPr="0080540E" w:rsidRDefault="000A7BC7" w:rsidP="0080540E">
      <w:pPr>
        <w:numPr>
          <w:ilvl w:val="0"/>
          <w:numId w:val="1"/>
        </w:numPr>
        <w:shd w:val="clear" w:color="auto" w:fill="FFFFFF"/>
        <w:tabs>
          <w:tab w:val="left" w:pos="567"/>
        </w:tabs>
        <w:spacing w:after="120" w:line="240" w:lineRule="auto"/>
        <w:rPr>
          <w:rFonts w:cstheme="minorHAnsi"/>
          <w:b/>
          <w:color w:val="000000"/>
          <w:u w:val="single"/>
          <w:lang w:val="en"/>
        </w:rPr>
      </w:pPr>
      <w:r w:rsidRPr="0080540E">
        <w:rPr>
          <w:rFonts w:cstheme="minorHAnsi"/>
          <w:color w:val="000000"/>
          <w:lang w:val="en-US"/>
        </w:rPr>
        <w:t>T</w:t>
      </w:r>
      <w:r w:rsidRPr="0080540E">
        <w:rPr>
          <w:rFonts w:cstheme="minorHAnsi"/>
          <w:iCs/>
          <w:color w:val="000000"/>
          <w:lang w:val="en-US"/>
        </w:rPr>
        <w:t>he following list contains some examples of unsatisfactory work performance: The list is not exhaustive.</w:t>
      </w:r>
    </w:p>
    <w:p w14:paraId="10B8D10E" w14:textId="77777777" w:rsidR="000A7BC7" w:rsidRPr="0080540E" w:rsidRDefault="000A7BC7" w:rsidP="0080540E">
      <w:pPr>
        <w:numPr>
          <w:ilvl w:val="0"/>
          <w:numId w:val="2"/>
        </w:numPr>
        <w:tabs>
          <w:tab w:val="left" w:pos="1134"/>
        </w:tabs>
        <w:spacing w:after="120" w:line="240" w:lineRule="auto"/>
        <w:rPr>
          <w:rFonts w:cstheme="minorHAnsi"/>
          <w:color w:val="000000"/>
        </w:rPr>
      </w:pPr>
      <w:r w:rsidRPr="0080540E">
        <w:rPr>
          <w:rFonts w:cstheme="minorHAnsi"/>
          <w:color w:val="000000"/>
        </w:rPr>
        <w:t>inadequate application of management instructions/office procedures</w:t>
      </w:r>
    </w:p>
    <w:p w14:paraId="1D38AD80" w14:textId="77777777" w:rsidR="000A7BC7" w:rsidRPr="0080540E" w:rsidRDefault="000A7BC7" w:rsidP="0080540E">
      <w:pPr>
        <w:numPr>
          <w:ilvl w:val="0"/>
          <w:numId w:val="2"/>
        </w:numPr>
        <w:tabs>
          <w:tab w:val="left" w:pos="1134"/>
        </w:tabs>
        <w:spacing w:after="120" w:line="240" w:lineRule="auto"/>
        <w:rPr>
          <w:rFonts w:cstheme="minorHAnsi"/>
          <w:color w:val="000000"/>
        </w:rPr>
      </w:pPr>
      <w:r w:rsidRPr="0080540E">
        <w:rPr>
          <w:rFonts w:cstheme="minorHAnsi"/>
          <w:color w:val="000000"/>
        </w:rPr>
        <w:t>inadequate IT skills</w:t>
      </w:r>
    </w:p>
    <w:p w14:paraId="2264CFCF" w14:textId="77777777" w:rsidR="000A7BC7" w:rsidRPr="0080540E" w:rsidRDefault="000A7BC7" w:rsidP="0080540E">
      <w:pPr>
        <w:numPr>
          <w:ilvl w:val="0"/>
          <w:numId w:val="2"/>
        </w:numPr>
        <w:tabs>
          <w:tab w:val="left" w:pos="1134"/>
        </w:tabs>
        <w:spacing w:after="120" w:line="240" w:lineRule="auto"/>
        <w:rPr>
          <w:rFonts w:cstheme="minorHAnsi"/>
          <w:color w:val="000000"/>
        </w:rPr>
      </w:pPr>
      <w:r w:rsidRPr="0080540E">
        <w:rPr>
          <w:rFonts w:cstheme="minorHAnsi"/>
          <w:color w:val="000000"/>
        </w:rPr>
        <w:t>unsatisfactory management of staff</w:t>
      </w:r>
    </w:p>
    <w:p w14:paraId="1084F68B" w14:textId="77777777" w:rsidR="000A7BC7" w:rsidRPr="0080540E" w:rsidRDefault="000A7BC7" w:rsidP="0080540E">
      <w:pPr>
        <w:numPr>
          <w:ilvl w:val="0"/>
          <w:numId w:val="2"/>
        </w:numPr>
        <w:tabs>
          <w:tab w:val="left" w:pos="1134"/>
        </w:tabs>
        <w:spacing w:after="120" w:line="240" w:lineRule="auto"/>
        <w:rPr>
          <w:rFonts w:cstheme="minorHAnsi"/>
          <w:color w:val="000000"/>
        </w:rPr>
      </w:pPr>
      <w:r w:rsidRPr="0080540E">
        <w:rPr>
          <w:rFonts w:cstheme="minorHAnsi"/>
          <w:color w:val="000000"/>
        </w:rPr>
        <w:t>unsatisfactory communication skills.</w:t>
      </w:r>
    </w:p>
    <w:p w14:paraId="57F2EAC4" w14:textId="77777777" w:rsidR="000A7BC7" w:rsidRPr="0080540E" w:rsidRDefault="000A7BC7" w:rsidP="0080540E">
      <w:pPr>
        <w:shd w:val="clear" w:color="auto" w:fill="FFFFFF"/>
        <w:tabs>
          <w:tab w:val="left" w:pos="567"/>
        </w:tabs>
        <w:spacing w:after="120" w:line="240" w:lineRule="auto"/>
        <w:rPr>
          <w:rFonts w:cstheme="minorHAnsi"/>
          <w:b/>
          <w:bCs/>
          <w:i/>
          <w:iCs/>
          <w:color w:val="1A1718"/>
        </w:rPr>
      </w:pPr>
      <w:r w:rsidRPr="0080540E">
        <w:rPr>
          <w:rFonts w:cstheme="minorHAnsi"/>
          <w:b/>
          <w:bCs/>
        </w:rPr>
        <w:t xml:space="preserve">The </w:t>
      </w:r>
      <w:r w:rsidRPr="0080540E">
        <w:rPr>
          <w:rFonts w:cstheme="minorHAnsi"/>
          <w:b/>
          <w:bCs/>
          <w:iCs/>
          <w:color w:val="000000"/>
          <w:lang w:val="en-US"/>
        </w:rPr>
        <w:t>Procedure</w:t>
      </w:r>
      <w:r w:rsidRPr="0080540E">
        <w:rPr>
          <w:rFonts w:cstheme="minorHAnsi"/>
          <w:b/>
          <w:bCs/>
        </w:rPr>
        <w:t xml:space="preserve"> </w:t>
      </w:r>
    </w:p>
    <w:p w14:paraId="1D254ADB" w14:textId="73C6EC0C" w:rsidR="000A7BC7" w:rsidRPr="0080540E" w:rsidRDefault="000A7BC7" w:rsidP="0080540E">
      <w:pPr>
        <w:numPr>
          <w:ilvl w:val="0"/>
          <w:numId w:val="1"/>
        </w:numPr>
        <w:shd w:val="clear" w:color="auto" w:fill="FFFFFF"/>
        <w:tabs>
          <w:tab w:val="left" w:pos="567"/>
        </w:tabs>
        <w:spacing w:after="120" w:line="240" w:lineRule="auto"/>
        <w:rPr>
          <w:rFonts w:cstheme="minorHAnsi"/>
          <w:i/>
          <w:color w:val="1A1718"/>
          <w:u w:val="single"/>
        </w:rPr>
      </w:pPr>
      <w:bookmarkStart w:id="1" w:name="_Hlk533156406"/>
      <w:r w:rsidRPr="0080540E">
        <w:rPr>
          <w:rFonts w:cstheme="minorHAnsi"/>
          <w:color w:val="1A1718"/>
        </w:rPr>
        <w:t>Preliminary enquiries</w:t>
      </w:r>
      <w:r w:rsidRPr="0080540E">
        <w:rPr>
          <w:rFonts w:cstheme="minorHAnsi"/>
          <w:i/>
          <w:color w:val="1A1718"/>
          <w:u w:val="single"/>
        </w:rPr>
        <w:t>.</w:t>
      </w:r>
      <w:r w:rsidRPr="0080540E">
        <w:rPr>
          <w:rFonts w:cstheme="minorHAnsi"/>
          <w:i/>
          <w:color w:val="1A1718"/>
        </w:rPr>
        <w:t xml:space="preserve"> </w:t>
      </w:r>
      <w:r w:rsidRPr="0080540E">
        <w:rPr>
          <w:rFonts w:cstheme="minorHAnsi"/>
        </w:rPr>
        <w:t xml:space="preserve">The </w:t>
      </w:r>
      <w:r w:rsidR="009D6BE1">
        <w:rPr>
          <w:rFonts w:cstheme="minorHAnsi"/>
        </w:rPr>
        <w:t>Council</w:t>
      </w:r>
      <w:r w:rsidRPr="0080540E">
        <w:rPr>
          <w:rFonts w:cstheme="minorHAnsi"/>
        </w:rPr>
        <w:t xml:space="preserve"> may make preliminary enquiries to establish the basic facts of what has happened </w:t>
      </w:r>
      <w:proofErr w:type="gramStart"/>
      <w:r w:rsidRPr="0080540E">
        <w:rPr>
          <w:rFonts w:cstheme="minorHAnsi"/>
        </w:rPr>
        <w:t>in order to</w:t>
      </w:r>
      <w:proofErr w:type="gramEnd"/>
      <w:r w:rsidRPr="0080540E">
        <w:rPr>
          <w:rFonts w:cstheme="minorHAnsi"/>
        </w:rPr>
        <w:t xml:space="preserve"> understand whether there may be a case to answer under the disciplinary procedure. </w:t>
      </w:r>
    </w:p>
    <w:p w14:paraId="3AB56B61" w14:textId="6D32C14C" w:rsidR="000A7BC7" w:rsidRPr="0080540E" w:rsidRDefault="000A7BC7" w:rsidP="0080540E">
      <w:pPr>
        <w:shd w:val="clear" w:color="auto" w:fill="FFFFFF"/>
        <w:spacing w:after="120" w:line="240" w:lineRule="auto"/>
        <w:ind w:left="567"/>
        <w:rPr>
          <w:rFonts w:cstheme="minorHAnsi"/>
        </w:rPr>
      </w:pPr>
      <w:r w:rsidRPr="0080540E">
        <w:rPr>
          <w:rFonts w:cstheme="minorHAnsi"/>
        </w:rPr>
        <w:t xml:space="preserve">If the employee’s manager believes there may be a disciplinary case to answer, the </w:t>
      </w:r>
      <w:r w:rsidR="009D6BE1">
        <w:rPr>
          <w:rFonts w:cstheme="minorHAnsi"/>
        </w:rPr>
        <w:t>Council</w:t>
      </w:r>
      <w:r w:rsidRPr="0080540E">
        <w:rPr>
          <w:rFonts w:cstheme="minorHAnsi"/>
        </w:rPr>
        <w:t xml:space="preserve"> may initiate a more detailed investigation undertaken to establish the facts of a situation or to establish the perspective of others who may have witnessed misconduct. </w:t>
      </w:r>
    </w:p>
    <w:bookmarkEnd w:id="1"/>
    <w:p w14:paraId="5CE54E70" w14:textId="77777777" w:rsidR="000A7BC7" w:rsidRPr="0080540E" w:rsidRDefault="000A7BC7" w:rsidP="0080540E">
      <w:pPr>
        <w:numPr>
          <w:ilvl w:val="0"/>
          <w:numId w:val="1"/>
        </w:numPr>
        <w:shd w:val="clear" w:color="auto" w:fill="FFFFFF"/>
        <w:tabs>
          <w:tab w:val="left" w:pos="567"/>
        </w:tabs>
        <w:spacing w:after="120" w:line="240" w:lineRule="auto"/>
        <w:rPr>
          <w:rFonts w:cstheme="minorHAnsi"/>
          <w:i/>
          <w:color w:val="1A1718"/>
          <w:u w:val="single"/>
        </w:rPr>
      </w:pPr>
      <w:r w:rsidRPr="0080540E">
        <w:rPr>
          <w:rFonts w:cstheme="minorHAnsi"/>
          <w:color w:val="1A1718"/>
        </w:rPr>
        <w:t>Informal Procedures.</w:t>
      </w:r>
      <w:r w:rsidRPr="0080540E">
        <w:rPr>
          <w:rFonts w:cstheme="minorHAnsi"/>
          <w:i/>
          <w:color w:val="1A1718"/>
        </w:rPr>
        <w:t xml:space="preserve"> </w:t>
      </w:r>
      <w:r w:rsidRPr="0080540E">
        <w:rPr>
          <w:rFonts w:cstheme="minorHAnsi"/>
        </w:rPr>
        <w:t xml:space="preserve">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w:t>
      </w:r>
      <w:r w:rsidRPr="0080540E">
        <w:rPr>
          <w:rFonts w:cstheme="minorHAnsi"/>
        </w:rPr>
        <w:lastRenderedPageBreak/>
        <w:t>of conduct become apparent, the manager may decide to formalise the discussions and invite the employee to a first stage disciplinary hearing.</w:t>
      </w:r>
    </w:p>
    <w:p w14:paraId="63FF1599" w14:textId="77777777" w:rsidR="000A7BC7" w:rsidRPr="0080540E" w:rsidRDefault="000A7BC7" w:rsidP="0080540E">
      <w:pPr>
        <w:keepNext/>
        <w:shd w:val="clear" w:color="auto" w:fill="FFFFFF"/>
        <w:spacing w:after="120" w:line="240" w:lineRule="auto"/>
        <w:outlineLvl w:val="2"/>
        <w:rPr>
          <w:rFonts w:cstheme="minorHAnsi"/>
          <w:b/>
          <w:bCs/>
          <w:color w:val="000000"/>
          <w:lang w:val="en"/>
        </w:rPr>
      </w:pPr>
      <w:r w:rsidRPr="0080540E">
        <w:rPr>
          <w:rFonts w:cstheme="minorHAnsi"/>
          <w:b/>
          <w:bCs/>
          <w:color w:val="000000"/>
          <w:lang w:val="en"/>
        </w:rPr>
        <w:t>Disciplinary investigation</w:t>
      </w:r>
    </w:p>
    <w:p w14:paraId="4BEC7289"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A formal disciplinary investigation may sometimes be required to establish the facts and whether there is a disciplinary case to answer.</w:t>
      </w:r>
    </w:p>
    <w:p w14:paraId="48F2D772" w14:textId="0B1E7158"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If a formal disciplinary investigation is required, the </w:t>
      </w:r>
      <w:r w:rsidR="009D6BE1">
        <w:rPr>
          <w:rFonts w:cstheme="minorHAnsi"/>
          <w:color w:val="000000"/>
          <w:lang w:val="en"/>
        </w:rPr>
        <w:t>Council</w:t>
      </w:r>
      <w:r w:rsidRPr="0080540E">
        <w:rPr>
          <w:rFonts w:cstheme="minorHAnsi"/>
          <w:color w:val="000000"/>
          <w:lang w:val="en"/>
        </w:rPr>
        <w:t xml:space="preserve">’s staffing committee will appoint an Investigator who will be responsible for undertaking </w:t>
      </w:r>
      <w:r w:rsidRPr="0080540E">
        <w:rPr>
          <w:rFonts w:cstheme="minorHAnsi"/>
        </w:rPr>
        <w:t xml:space="preserve">a fact-finding exercise to collect all relevant information. </w:t>
      </w:r>
      <w:r w:rsidRPr="0080540E">
        <w:rPr>
          <w:rFonts w:cstheme="minorHAnsi"/>
          <w:color w:val="000000"/>
          <w:lang w:val="en"/>
        </w:rPr>
        <w:t xml:space="preserve">The Investigator will be independent and will normally be a </w:t>
      </w:r>
      <w:r w:rsidR="009D6BE1">
        <w:rPr>
          <w:rFonts w:cstheme="minorHAnsi"/>
          <w:color w:val="000000"/>
          <w:lang w:val="en"/>
        </w:rPr>
        <w:t>Council</w:t>
      </w:r>
      <w:r w:rsidR="00CF1BBC" w:rsidRPr="0080540E">
        <w:rPr>
          <w:rFonts w:cstheme="minorHAnsi"/>
          <w:color w:val="000000"/>
          <w:lang w:val="en"/>
        </w:rPr>
        <w:t>lor</w:t>
      </w:r>
      <w:r w:rsidRPr="0080540E">
        <w:rPr>
          <w:rFonts w:cstheme="minorHAnsi"/>
          <w:color w:val="000000"/>
          <w:lang w:val="en"/>
        </w:rPr>
        <w:t xml:space="preserve">. If the staffing committee considers that there are no </w:t>
      </w:r>
      <w:r w:rsidR="009D6BE1">
        <w:rPr>
          <w:rFonts w:cstheme="minorHAnsi"/>
          <w:color w:val="000000"/>
          <w:lang w:val="en"/>
        </w:rPr>
        <w:t>Council</w:t>
      </w:r>
      <w:r w:rsidRPr="0080540E">
        <w:rPr>
          <w:rFonts w:cstheme="minorHAnsi"/>
          <w:color w:val="000000"/>
          <w:lang w:val="en"/>
        </w:rPr>
        <w:t xml:space="preserve">lors who are independent (for example, because they all have direct involvement in the allegations about the employee), it will appoint someone from outside the </w:t>
      </w:r>
      <w:r w:rsidR="009D6BE1">
        <w:rPr>
          <w:rFonts w:cstheme="minorHAnsi"/>
          <w:color w:val="000000"/>
          <w:lang w:val="en"/>
        </w:rPr>
        <w:t>Council</w:t>
      </w:r>
      <w:r w:rsidRPr="0080540E">
        <w:rPr>
          <w:rFonts w:cstheme="minorHAnsi"/>
          <w:color w:val="000000"/>
          <w:lang w:val="en"/>
        </w:rPr>
        <w:t xml:space="preserve">. The Investigator will be appointed as soon as possible after the allegations have been made. The </w:t>
      </w:r>
      <w:r w:rsidR="00991F19">
        <w:rPr>
          <w:rFonts w:cstheme="minorHAnsi"/>
          <w:color w:val="000000"/>
          <w:lang w:val="en"/>
        </w:rPr>
        <w:t>S</w:t>
      </w:r>
      <w:r w:rsidRPr="0080540E">
        <w:rPr>
          <w:rFonts w:cstheme="minorHAnsi"/>
          <w:color w:val="000000"/>
          <w:lang w:val="en"/>
        </w:rPr>
        <w:t xml:space="preserve">taffing </w:t>
      </w:r>
      <w:r w:rsidR="00991F19">
        <w:rPr>
          <w:rFonts w:cstheme="minorHAnsi"/>
          <w:color w:val="000000"/>
          <w:lang w:val="en"/>
        </w:rPr>
        <w:t>C</w:t>
      </w:r>
      <w:r w:rsidRPr="0080540E">
        <w:rPr>
          <w:rFonts w:cstheme="minorHAnsi"/>
          <w:color w:val="000000"/>
          <w:lang w:val="en"/>
        </w:rPr>
        <w:t>ommittee will inform the Investigator of the terms of reference of the investigation. The terms of reference should specify:</w:t>
      </w:r>
    </w:p>
    <w:p w14:paraId="27401CE9" w14:textId="77777777" w:rsidR="000A7BC7" w:rsidRPr="0080540E" w:rsidRDefault="000A7BC7" w:rsidP="0080540E">
      <w:pPr>
        <w:numPr>
          <w:ilvl w:val="0"/>
          <w:numId w:val="13"/>
        </w:numPr>
        <w:shd w:val="clear" w:color="auto" w:fill="FFFFFF"/>
        <w:tabs>
          <w:tab w:val="left" w:pos="1134"/>
        </w:tabs>
        <w:spacing w:after="120" w:line="240" w:lineRule="auto"/>
        <w:rPr>
          <w:rFonts w:cstheme="minorHAnsi"/>
          <w:color w:val="000000"/>
          <w:lang w:val="en"/>
        </w:rPr>
      </w:pPr>
      <w:r w:rsidRPr="0080540E">
        <w:rPr>
          <w:rFonts w:cstheme="minorHAnsi"/>
        </w:rPr>
        <w:t>the allegations or events that the investigation is required to examine</w:t>
      </w:r>
    </w:p>
    <w:p w14:paraId="61A1F115" w14:textId="77777777" w:rsidR="000A7BC7" w:rsidRPr="0080540E" w:rsidRDefault="000A7BC7" w:rsidP="0080540E">
      <w:pPr>
        <w:numPr>
          <w:ilvl w:val="0"/>
          <w:numId w:val="13"/>
        </w:numPr>
        <w:shd w:val="clear" w:color="auto" w:fill="FFFFFF"/>
        <w:tabs>
          <w:tab w:val="left" w:pos="1134"/>
        </w:tabs>
        <w:spacing w:after="120" w:line="240" w:lineRule="auto"/>
        <w:rPr>
          <w:rFonts w:cstheme="minorHAnsi"/>
          <w:color w:val="000000"/>
          <w:lang w:val="en"/>
        </w:rPr>
      </w:pPr>
      <w:r w:rsidRPr="0080540E">
        <w:rPr>
          <w:rFonts w:cstheme="minorHAnsi"/>
        </w:rPr>
        <w:t xml:space="preserve">whether a recommendation is required </w:t>
      </w:r>
    </w:p>
    <w:p w14:paraId="1CAA95B0" w14:textId="77777777" w:rsidR="000A7BC7" w:rsidRPr="0080540E" w:rsidRDefault="000A7BC7" w:rsidP="0080540E">
      <w:pPr>
        <w:numPr>
          <w:ilvl w:val="0"/>
          <w:numId w:val="13"/>
        </w:numPr>
        <w:shd w:val="clear" w:color="auto" w:fill="FFFFFF"/>
        <w:tabs>
          <w:tab w:val="left" w:pos="1134"/>
        </w:tabs>
        <w:spacing w:after="120" w:line="240" w:lineRule="auto"/>
        <w:rPr>
          <w:rFonts w:cstheme="minorHAnsi"/>
          <w:color w:val="000000"/>
          <w:lang w:val="en"/>
        </w:rPr>
      </w:pPr>
      <w:r w:rsidRPr="0080540E">
        <w:rPr>
          <w:rFonts w:cstheme="minorHAnsi"/>
        </w:rPr>
        <w:t xml:space="preserve">how the findings should be presented. For example, an investigator will often be required to present the findings in the form of a written report </w:t>
      </w:r>
    </w:p>
    <w:p w14:paraId="573D395B" w14:textId="77777777" w:rsidR="000A7BC7" w:rsidRPr="0080540E" w:rsidRDefault="000A7BC7" w:rsidP="0080540E">
      <w:pPr>
        <w:numPr>
          <w:ilvl w:val="0"/>
          <w:numId w:val="13"/>
        </w:numPr>
        <w:shd w:val="clear" w:color="auto" w:fill="FFFFFF"/>
        <w:tabs>
          <w:tab w:val="left" w:pos="1134"/>
        </w:tabs>
        <w:spacing w:after="120" w:line="240" w:lineRule="auto"/>
        <w:rPr>
          <w:rFonts w:cstheme="minorHAnsi"/>
          <w:color w:val="000000"/>
          <w:lang w:val="en"/>
        </w:rPr>
      </w:pPr>
      <w:r w:rsidRPr="0080540E">
        <w:rPr>
          <w:rFonts w:cstheme="minorHAnsi"/>
        </w:rPr>
        <w:t xml:space="preserve">who the findings should be reported to and who to contact for further direction if unexpected issues arise or advice is needed. </w:t>
      </w:r>
    </w:p>
    <w:p w14:paraId="62CE4FA4" w14:textId="4D3DA616"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80540E">
        <w:rPr>
          <w:rFonts w:cstheme="minorHAnsi"/>
          <w:color w:val="000000"/>
          <w:lang w:val="en"/>
        </w:rPr>
        <w:t>necessary</w:t>
      </w:r>
      <w:proofErr w:type="gramEnd"/>
      <w:r w:rsidRPr="0080540E">
        <w:rPr>
          <w:rFonts w:cstheme="minorHAnsi"/>
          <w:color w:val="000000"/>
          <w:lang w:val="en"/>
        </w:rPr>
        <w:t xml:space="preserve"> and the </w:t>
      </w:r>
      <w:r w:rsidR="009D6BE1">
        <w:rPr>
          <w:rFonts w:cstheme="minorHAnsi"/>
          <w:color w:val="000000"/>
          <w:lang w:val="en"/>
        </w:rPr>
        <w:t>Council</w:t>
      </w:r>
      <w:r w:rsidRPr="0080540E">
        <w:rPr>
          <w:rFonts w:cstheme="minorHAnsi"/>
          <w:color w:val="000000"/>
          <w:lang w:val="en"/>
        </w:rPr>
        <w:t xml:space="preserve"> may decide to commence disciplinary proceedings at the next stage - the disciplinary meeting (see paragraph 22).</w:t>
      </w:r>
    </w:p>
    <w:p w14:paraId="1FD242E3" w14:textId="3949F566"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staffing committee will notify the employee in writing of the alleged misconduct and details of the person undertaking the investigation. </w:t>
      </w:r>
      <w:r w:rsidRPr="0080540E">
        <w:rPr>
          <w:rFonts w:cstheme="minorHAnsi"/>
        </w:rPr>
        <w:t xml:space="preserve">The </w:t>
      </w:r>
      <w:r w:rsidRPr="0080540E">
        <w:rPr>
          <w:rFonts w:cstheme="minorHAnsi"/>
          <w:color w:val="000000"/>
          <w:lang w:val="en"/>
        </w:rPr>
        <w:t>employee</w:t>
      </w:r>
      <w:r w:rsidRPr="0080540E">
        <w:rPr>
          <w:rFonts w:cstheme="minorHAnsi"/>
        </w:rPr>
        <w:t xml:space="preserve"> may be asked to meet an investigator as part of the disciplinary investigation. </w:t>
      </w:r>
      <w:r w:rsidRPr="0080540E">
        <w:rPr>
          <w:rFonts w:cstheme="minorHAnsi"/>
          <w:color w:val="000000"/>
          <w:lang w:val="en"/>
        </w:rPr>
        <w:t xml:space="preserve">The employee will be given sufficient notice of the meeting with the Investigator so that he/she has reasonable time to prepare for it. The letter will explain the investigatory process and that the meeting is part of that process. The employee will be provided with a copy of the </w:t>
      </w:r>
      <w:r w:rsidR="009D6BE1">
        <w:rPr>
          <w:rFonts w:cstheme="minorHAnsi"/>
          <w:color w:val="000000"/>
          <w:lang w:val="en"/>
        </w:rPr>
        <w:t>Council</w:t>
      </w:r>
      <w:r w:rsidRPr="0080540E">
        <w:rPr>
          <w:rFonts w:cstheme="minorHAnsi"/>
          <w:color w:val="000000"/>
          <w:lang w:val="en"/>
        </w:rPr>
        <w:t xml:space="preserve">’s disciplinary procedure. The </w:t>
      </w:r>
      <w:r w:rsidR="009D6BE1">
        <w:rPr>
          <w:rFonts w:cstheme="minorHAnsi"/>
          <w:color w:val="000000"/>
          <w:lang w:val="en"/>
        </w:rPr>
        <w:t>Council</w:t>
      </w:r>
      <w:r w:rsidRPr="0080540E">
        <w:rPr>
          <w:rFonts w:cstheme="minorHAnsi"/>
          <w:color w:val="000000"/>
          <w:lang w:val="en"/>
        </w:rPr>
        <w:t xml:space="preserve"> will also inform the employee that when he/she meets with the Investigator, he/she will have the opportunity to comment on the allegations of misconduct.</w:t>
      </w:r>
    </w:p>
    <w:p w14:paraId="605CBF0D"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Employees </w:t>
      </w:r>
      <w:r w:rsidRPr="0080540E">
        <w:rPr>
          <w:rFonts w:cstheme="minorHAnsi"/>
          <w:color w:val="000000"/>
          <w:lang w:val="en-US"/>
        </w:rPr>
        <w:t xml:space="preserve">may be accompanied or represented by a </w:t>
      </w:r>
      <w:r w:rsidRPr="0080540E">
        <w:rPr>
          <w:rFonts w:eastAsia="Calibri" w:cstheme="minorHAnsi"/>
        </w:rPr>
        <w:t>workplace colleague</w:t>
      </w:r>
      <w:r w:rsidRPr="0080540E">
        <w:rPr>
          <w:rFonts w:cstheme="minorHAnsi"/>
        </w:rPr>
        <w:t>, a trade union representative or a trade union official</w:t>
      </w:r>
      <w:r w:rsidRPr="0080540E">
        <w:rPr>
          <w:rFonts w:cstheme="minorHAnsi"/>
          <w:color w:val="000000"/>
          <w:lang w:val="en-US"/>
        </w:rPr>
        <w:t xml:space="preserve"> at any investigatory meeting.</w:t>
      </w:r>
    </w:p>
    <w:p w14:paraId="611A4597" w14:textId="59F365AC"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If there are other persons (e.g. employees, </w:t>
      </w:r>
      <w:r w:rsidR="009D6BE1">
        <w:rPr>
          <w:rFonts w:cstheme="minorHAnsi"/>
          <w:color w:val="000000"/>
          <w:lang w:val="en"/>
        </w:rPr>
        <w:t>Council</w:t>
      </w:r>
      <w:r w:rsidRPr="0080540E">
        <w:rPr>
          <w:rFonts w:cstheme="minorHAnsi"/>
          <w:color w:val="000000"/>
          <w:lang w:val="en"/>
        </w:rPr>
        <w:t xml:space="preserve">lors, members of the public or the </w:t>
      </w:r>
      <w:r w:rsidR="009D6BE1">
        <w:rPr>
          <w:rFonts w:cstheme="minorHAnsi"/>
          <w:color w:val="000000"/>
          <w:lang w:val="en"/>
        </w:rPr>
        <w:t>Council</w:t>
      </w:r>
      <w:r w:rsidRPr="0080540E">
        <w:rPr>
          <w:rFonts w:cstheme="minorHAnsi"/>
          <w:color w:val="000000"/>
          <w:lang w:val="en"/>
        </w:rPr>
        <w:t xml:space="preserve">’s contractors) who can provide relevant information, the Investigator should try to obtain it from them in advance of the meeting with the employee. </w:t>
      </w:r>
    </w:p>
    <w:p w14:paraId="47EC92F6"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Investigator has no authority to take disciplinary action. His/her role is to establish the facts of the case as quickly as possible and prepare a report that recommends to the </w:t>
      </w:r>
      <w:proofErr w:type="gramStart"/>
      <w:r w:rsidRPr="0080540E">
        <w:rPr>
          <w:rFonts w:cstheme="minorHAnsi"/>
          <w:color w:val="000000"/>
          <w:lang w:val="en"/>
        </w:rPr>
        <w:t>staffing</w:t>
      </w:r>
      <w:proofErr w:type="gramEnd"/>
      <w:r w:rsidRPr="0080540E">
        <w:rPr>
          <w:rFonts w:cstheme="minorHAnsi"/>
          <w:color w:val="000000"/>
          <w:lang w:val="en"/>
        </w:rPr>
        <w:t xml:space="preserve"> committee </w:t>
      </w:r>
      <w:proofErr w:type="gramStart"/>
      <w:r w:rsidRPr="0080540E">
        <w:rPr>
          <w:rFonts w:cstheme="minorHAnsi"/>
          <w:color w:val="000000"/>
          <w:lang w:val="en"/>
        </w:rPr>
        <w:t>whether or not</w:t>
      </w:r>
      <w:proofErr w:type="gramEnd"/>
      <w:r w:rsidRPr="0080540E">
        <w:rPr>
          <w:rFonts w:cstheme="minorHAnsi"/>
          <w:color w:val="000000"/>
          <w:lang w:val="en"/>
        </w:rPr>
        <w:t xml:space="preserve"> disciplinary action should be considered under the policy. </w:t>
      </w:r>
    </w:p>
    <w:p w14:paraId="59CED0CA" w14:textId="77777777" w:rsidR="000A7BC7" w:rsidRPr="0080540E" w:rsidRDefault="000A7BC7" w:rsidP="0080540E">
      <w:pPr>
        <w:numPr>
          <w:ilvl w:val="0"/>
          <w:numId w:val="1"/>
        </w:numPr>
        <w:spacing w:after="120" w:line="240" w:lineRule="auto"/>
        <w:rPr>
          <w:rFonts w:cstheme="minorHAnsi"/>
          <w:color w:val="000000"/>
        </w:rPr>
      </w:pPr>
      <w:r w:rsidRPr="0080540E">
        <w:rPr>
          <w:rFonts w:cstheme="minorHAnsi"/>
          <w:color w:val="000000"/>
        </w:rPr>
        <w:t>The Investigator’s report will contain his/her recommendations and the findings on which they were based. He/she will recommend either:</w:t>
      </w:r>
    </w:p>
    <w:p w14:paraId="6E2CC506" w14:textId="61C600BA" w:rsidR="000A7BC7" w:rsidRPr="0080540E" w:rsidRDefault="000A7BC7" w:rsidP="0080540E">
      <w:pPr>
        <w:numPr>
          <w:ilvl w:val="1"/>
          <w:numId w:val="8"/>
        </w:numPr>
        <w:tabs>
          <w:tab w:val="left" w:pos="1134"/>
        </w:tabs>
        <w:spacing w:after="120" w:line="240" w:lineRule="auto"/>
        <w:rPr>
          <w:rFonts w:cstheme="minorHAnsi"/>
          <w:color w:val="000000"/>
        </w:rPr>
      </w:pPr>
      <w:r w:rsidRPr="0080540E">
        <w:rPr>
          <w:rFonts w:cstheme="minorHAnsi"/>
          <w:color w:val="000000"/>
        </w:rPr>
        <w:t xml:space="preserve">the employee has no case to answer and there should no further action under the </w:t>
      </w:r>
      <w:r w:rsidR="009D6BE1">
        <w:rPr>
          <w:rFonts w:cstheme="minorHAnsi"/>
          <w:color w:val="000000"/>
        </w:rPr>
        <w:t>Council</w:t>
      </w:r>
      <w:r w:rsidRPr="0080540E">
        <w:rPr>
          <w:rFonts w:cstheme="minorHAnsi"/>
          <w:color w:val="000000"/>
        </w:rPr>
        <w:t>’s disciplinary procedure</w:t>
      </w:r>
    </w:p>
    <w:p w14:paraId="468F69BF" w14:textId="77777777" w:rsidR="000A7BC7" w:rsidRPr="0080540E" w:rsidRDefault="000A7BC7" w:rsidP="0080540E">
      <w:pPr>
        <w:numPr>
          <w:ilvl w:val="1"/>
          <w:numId w:val="8"/>
        </w:numPr>
        <w:tabs>
          <w:tab w:val="left" w:pos="1134"/>
        </w:tabs>
        <w:spacing w:after="120" w:line="240" w:lineRule="auto"/>
        <w:rPr>
          <w:rFonts w:cstheme="minorHAnsi"/>
          <w:color w:val="000000"/>
        </w:rPr>
      </w:pPr>
      <w:r w:rsidRPr="0080540E">
        <w:rPr>
          <w:rFonts w:cstheme="minorHAnsi"/>
          <w:color w:val="000000"/>
        </w:rPr>
        <w:lastRenderedPageBreak/>
        <w:t xml:space="preserve">the matter is not serious enough to justify further use of the disciplinary procedure and can be dealt with informally or </w:t>
      </w:r>
    </w:p>
    <w:p w14:paraId="06D893E4" w14:textId="786ED052" w:rsidR="000A7BC7" w:rsidRPr="0080540E" w:rsidRDefault="000A7BC7" w:rsidP="0080540E">
      <w:pPr>
        <w:numPr>
          <w:ilvl w:val="1"/>
          <w:numId w:val="8"/>
        </w:numPr>
        <w:tabs>
          <w:tab w:val="left" w:pos="1134"/>
        </w:tabs>
        <w:spacing w:after="120" w:line="240" w:lineRule="auto"/>
        <w:rPr>
          <w:rFonts w:cstheme="minorHAnsi"/>
          <w:color w:val="000000"/>
        </w:rPr>
      </w:pPr>
      <w:r w:rsidRPr="0080540E">
        <w:rPr>
          <w:rFonts w:cstheme="minorHAnsi"/>
          <w:color w:val="000000"/>
        </w:rPr>
        <w:t xml:space="preserve">the employee has a case to </w:t>
      </w:r>
      <w:proofErr w:type="gramStart"/>
      <w:r w:rsidRPr="0080540E">
        <w:rPr>
          <w:rFonts w:cstheme="minorHAnsi"/>
          <w:color w:val="000000"/>
        </w:rPr>
        <w:t>answer</w:t>
      </w:r>
      <w:proofErr w:type="gramEnd"/>
      <w:r w:rsidRPr="0080540E">
        <w:rPr>
          <w:rFonts w:cstheme="minorHAnsi"/>
          <w:color w:val="000000"/>
        </w:rPr>
        <w:t xml:space="preserve"> and a formal hearing should be convened under the </w:t>
      </w:r>
      <w:r w:rsidR="009D6BE1">
        <w:rPr>
          <w:rFonts w:cstheme="minorHAnsi"/>
          <w:color w:val="000000"/>
        </w:rPr>
        <w:t>Council</w:t>
      </w:r>
      <w:r w:rsidRPr="0080540E">
        <w:rPr>
          <w:rFonts w:cstheme="minorHAnsi"/>
          <w:color w:val="000000"/>
        </w:rPr>
        <w:t>’s disciplinary procedure.</w:t>
      </w:r>
    </w:p>
    <w:p w14:paraId="3DAE3A97" w14:textId="77777777" w:rsidR="000A7BC7" w:rsidRPr="0080540E" w:rsidRDefault="000A7BC7" w:rsidP="0080540E">
      <w:pPr>
        <w:numPr>
          <w:ilvl w:val="0"/>
          <w:numId w:val="1"/>
        </w:numPr>
        <w:spacing w:after="120" w:line="240" w:lineRule="auto"/>
        <w:rPr>
          <w:rFonts w:cstheme="minorHAnsi"/>
          <w:color w:val="000000"/>
          <w:lang w:val="en"/>
        </w:rPr>
      </w:pPr>
      <w:r w:rsidRPr="0080540E">
        <w:rPr>
          <w:rFonts w:cstheme="minorHAnsi"/>
          <w:color w:val="000000"/>
        </w:rPr>
        <w:t xml:space="preserve">The Investigator will submit the report to the staffing committee which will decide whether further </w:t>
      </w:r>
      <w:r w:rsidRPr="0080540E">
        <w:rPr>
          <w:rFonts w:cstheme="minorHAnsi"/>
          <w:color w:val="000000"/>
          <w:lang w:val="en"/>
        </w:rPr>
        <w:t xml:space="preserve">action will be taken. </w:t>
      </w:r>
    </w:p>
    <w:p w14:paraId="600A8580" w14:textId="40A4AFA6" w:rsidR="000A7BC7" w:rsidRPr="0080540E" w:rsidRDefault="000A7BC7" w:rsidP="0080540E">
      <w:pPr>
        <w:numPr>
          <w:ilvl w:val="0"/>
          <w:numId w:val="1"/>
        </w:numPr>
        <w:spacing w:after="120" w:line="240" w:lineRule="auto"/>
        <w:rPr>
          <w:rFonts w:cstheme="minorHAnsi"/>
          <w:color w:val="000000"/>
        </w:rPr>
      </w:pPr>
      <w:r w:rsidRPr="0080540E">
        <w:rPr>
          <w:rFonts w:cstheme="minorHAnsi"/>
          <w:color w:val="000000"/>
        </w:rPr>
        <w:t xml:space="preserve">If the </w:t>
      </w:r>
      <w:r w:rsidR="009D6BE1">
        <w:rPr>
          <w:rFonts w:cstheme="minorHAnsi"/>
          <w:color w:val="000000"/>
        </w:rPr>
        <w:t>Council</w:t>
      </w:r>
      <w:r w:rsidRPr="0080540E">
        <w:rPr>
          <w:rFonts w:cstheme="minorHAnsi"/>
          <w:color w:val="000000"/>
        </w:rPr>
        <w:t xml:space="preserve"> decides that it will not take disciplinary action, it may consider whether mediation would be appropriate in the circumstances.</w:t>
      </w:r>
    </w:p>
    <w:p w14:paraId="0EB066C1" w14:textId="77777777" w:rsidR="000A7BC7" w:rsidRPr="0080540E" w:rsidRDefault="000A7BC7" w:rsidP="0080540E">
      <w:pPr>
        <w:spacing w:after="120" w:line="240" w:lineRule="auto"/>
        <w:rPr>
          <w:rFonts w:cstheme="minorHAnsi"/>
          <w:b/>
          <w:color w:val="000000"/>
          <w:lang w:val="en"/>
        </w:rPr>
      </w:pPr>
      <w:r w:rsidRPr="0080540E">
        <w:rPr>
          <w:rFonts w:cstheme="minorHAnsi"/>
          <w:b/>
          <w:color w:val="000000"/>
          <w:lang w:val="en"/>
        </w:rPr>
        <w:t>The disciplinary meeting</w:t>
      </w:r>
    </w:p>
    <w:p w14:paraId="2062B921" w14:textId="700C6BD1" w:rsidR="000A7BC7" w:rsidRPr="0080540E" w:rsidRDefault="000A7BC7" w:rsidP="0080540E">
      <w:pPr>
        <w:numPr>
          <w:ilvl w:val="0"/>
          <w:numId w:val="1"/>
        </w:numPr>
        <w:spacing w:after="120" w:line="240" w:lineRule="auto"/>
        <w:rPr>
          <w:rFonts w:cstheme="minorHAnsi"/>
          <w:color w:val="000000"/>
        </w:rPr>
      </w:pPr>
      <w:r w:rsidRPr="0080540E">
        <w:rPr>
          <w:rFonts w:cstheme="minorHAnsi"/>
          <w:color w:val="000000"/>
        </w:rPr>
        <w:t xml:space="preserve">If the staffing committee decides that there is a case to answer, it will appoint a staffing sub-committee of three </w:t>
      </w:r>
      <w:r w:rsidR="009D6BE1">
        <w:rPr>
          <w:rFonts w:cstheme="minorHAnsi"/>
          <w:color w:val="000000"/>
        </w:rPr>
        <w:t>Council</w:t>
      </w:r>
      <w:r w:rsidRPr="0080540E">
        <w:rPr>
          <w:rFonts w:cstheme="minorHAnsi"/>
          <w:color w:val="000000"/>
        </w:rPr>
        <w:t xml:space="preserve">lors, to formally hear the allegations. The staffing sub-committee will appoint a </w:t>
      </w:r>
      <w:r w:rsidR="00A12924">
        <w:rPr>
          <w:rFonts w:cstheme="minorHAnsi"/>
          <w:color w:val="000000"/>
        </w:rPr>
        <w:t>Chair</w:t>
      </w:r>
      <w:r w:rsidRPr="0080540E">
        <w:rPr>
          <w:rFonts w:cstheme="minorHAnsi"/>
          <w:color w:val="000000"/>
        </w:rPr>
        <w:t xml:space="preserve"> from one of its members. </w:t>
      </w:r>
      <w:r w:rsidRPr="0080540E">
        <w:rPr>
          <w:rFonts w:cstheme="minorHAnsi"/>
          <w:color w:val="000000"/>
          <w:lang w:val="en"/>
        </w:rPr>
        <w:t xml:space="preserve">The Investigator shall not sit on the sub-committee. </w:t>
      </w:r>
    </w:p>
    <w:p w14:paraId="0664F79D" w14:textId="26466206" w:rsidR="000A7BC7" w:rsidRPr="0080540E" w:rsidRDefault="000A7BC7" w:rsidP="0080540E">
      <w:pPr>
        <w:numPr>
          <w:ilvl w:val="0"/>
          <w:numId w:val="1"/>
        </w:numPr>
        <w:spacing w:after="120" w:line="240" w:lineRule="auto"/>
        <w:rPr>
          <w:rFonts w:cstheme="minorHAnsi"/>
          <w:color w:val="000000"/>
        </w:rPr>
      </w:pPr>
      <w:r w:rsidRPr="0080540E" w:rsidDel="002D2340">
        <w:rPr>
          <w:rFonts w:cstheme="minorHAnsi"/>
          <w:color w:val="000000"/>
          <w:lang w:val="en"/>
        </w:rPr>
        <w:t xml:space="preserve">No </w:t>
      </w:r>
      <w:r w:rsidR="009D6BE1">
        <w:rPr>
          <w:rFonts w:cstheme="minorHAnsi"/>
          <w:color w:val="000000"/>
          <w:lang w:val="en"/>
        </w:rPr>
        <w:t>Council</w:t>
      </w:r>
      <w:r w:rsidR="0028404C" w:rsidRPr="0080540E" w:rsidDel="002D2340">
        <w:rPr>
          <w:rFonts w:cstheme="minorHAnsi"/>
          <w:color w:val="000000"/>
          <w:lang w:val="en"/>
        </w:rPr>
        <w:t>lor</w:t>
      </w:r>
      <w:r w:rsidRPr="0080540E" w:rsidDel="002D2340">
        <w:rPr>
          <w:rFonts w:cstheme="minorHAnsi"/>
          <w:color w:val="000000"/>
          <w:lang w:val="en"/>
        </w:rPr>
        <w:t xml:space="preserve"> with direct involvement in the matter shall be appointed to the sub-committee.</w:t>
      </w:r>
      <w:r w:rsidRPr="0080540E" w:rsidDel="002D2340">
        <w:rPr>
          <w:rFonts w:cstheme="minorHAnsi"/>
          <w:color w:val="000000"/>
        </w:rPr>
        <w:t xml:space="preserve"> </w:t>
      </w:r>
      <w:r w:rsidRPr="0080540E">
        <w:rPr>
          <w:rFonts w:cstheme="minorHAnsi"/>
          <w:color w:val="000000"/>
        </w:rPr>
        <w:t>The employee will be invited, in writing, to attend a disciplinary meeting. The sub–committee’s letter will confirm the following:</w:t>
      </w:r>
    </w:p>
    <w:p w14:paraId="6A7C0698" w14:textId="61D21816" w:rsidR="000A7BC7" w:rsidRPr="0080540E" w:rsidRDefault="000A7BC7" w:rsidP="0080540E">
      <w:pPr>
        <w:numPr>
          <w:ilvl w:val="0"/>
          <w:numId w:val="4"/>
        </w:numPr>
        <w:tabs>
          <w:tab w:val="left" w:pos="1701"/>
        </w:tabs>
        <w:spacing w:after="120" w:line="240" w:lineRule="auto"/>
        <w:ind w:left="1134"/>
        <w:rPr>
          <w:rFonts w:cstheme="minorHAnsi"/>
          <w:color w:val="000000"/>
        </w:rPr>
      </w:pPr>
      <w:r w:rsidRPr="0080540E">
        <w:rPr>
          <w:rFonts w:cstheme="minorHAnsi"/>
          <w:color w:val="000000"/>
        </w:rPr>
        <w:t xml:space="preserve">the names of its </w:t>
      </w:r>
      <w:r w:rsidR="00A12924">
        <w:rPr>
          <w:rFonts w:cstheme="minorHAnsi"/>
          <w:color w:val="000000"/>
        </w:rPr>
        <w:t>Chair</w:t>
      </w:r>
      <w:r w:rsidRPr="0080540E">
        <w:rPr>
          <w:rFonts w:cstheme="minorHAnsi"/>
          <w:color w:val="000000"/>
        </w:rPr>
        <w:t xml:space="preserve"> and other two members</w:t>
      </w:r>
    </w:p>
    <w:p w14:paraId="3315D6C7" w14:textId="77777777" w:rsidR="000A7BC7" w:rsidRPr="0080540E" w:rsidRDefault="000A7BC7" w:rsidP="0080540E">
      <w:pPr>
        <w:numPr>
          <w:ilvl w:val="0"/>
          <w:numId w:val="4"/>
        </w:numPr>
        <w:tabs>
          <w:tab w:val="left" w:pos="1701"/>
        </w:tabs>
        <w:spacing w:after="120" w:line="240" w:lineRule="auto"/>
        <w:ind w:left="1134"/>
        <w:rPr>
          <w:rFonts w:cstheme="minorHAnsi"/>
          <w:color w:val="000000"/>
        </w:rPr>
      </w:pPr>
      <w:r w:rsidRPr="0080540E">
        <w:rPr>
          <w:rFonts w:cstheme="minorHAnsi"/>
          <w:color w:val="000000"/>
        </w:rPr>
        <w:t xml:space="preserve">details of the alleged misconduct, its possible consequences and the employee’s statutory right to be accompanied at the meeting </w:t>
      </w:r>
    </w:p>
    <w:p w14:paraId="67DD56CC" w14:textId="1A576CEF" w:rsidR="000A7BC7" w:rsidRPr="0080540E" w:rsidRDefault="000A7BC7" w:rsidP="0080540E">
      <w:pPr>
        <w:numPr>
          <w:ilvl w:val="0"/>
          <w:numId w:val="4"/>
        </w:numPr>
        <w:tabs>
          <w:tab w:val="left" w:pos="1701"/>
        </w:tabs>
        <w:spacing w:after="120" w:line="240" w:lineRule="auto"/>
        <w:ind w:left="1134"/>
        <w:rPr>
          <w:rFonts w:cstheme="minorHAnsi"/>
          <w:color w:val="000000"/>
        </w:rPr>
      </w:pPr>
      <w:r w:rsidRPr="0080540E">
        <w:rPr>
          <w:rFonts w:cstheme="minorHAnsi"/>
          <w:color w:val="000000"/>
        </w:rPr>
        <w:t xml:space="preserve">a copy of the information provided to the sub-committee which may include the investigation report, supporting evidence and a copy of the </w:t>
      </w:r>
      <w:r w:rsidR="009D6BE1">
        <w:rPr>
          <w:rFonts w:cstheme="minorHAnsi"/>
          <w:color w:val="000000"/>
        </w:rPr>
        <w:t>Council</w:t>
      </w:r>
      <w:r w:rsidRPr="0080540E">
        <w:rPr>
          <w:rFonts w:cstheme="minorHAnsi"/>
          <w:color w:val="000000"/>
        </w:rPr>
        <w:t>’s disciplinary procedure</w:t>
      </w:r>
    </w:p>
    <w:p w14:paraId="3157CD64" w14:textId="77777777" w:rsidR="000A7BC7" w:rsidRPr="0080540E" w:rsidRDefault="000A7BC7" w:rsidP="0080540E">
      <w:pPr>
        <w:numPr>
          <w:ilvl w:val="0"/>
          <w:numId w:val="4"/>
        </w:numPr>
        <w:tabs>
          <w:tab w:val="left" w:pos="1701"/>
        </w:tabs>
        <w:spacing w:after="120" w:line="240" w:lineRule="auto"/>
        <w:ind w:left="1134"/>
        <w:rPr>
          <w:rFonts w:cstheme="minorHAnsi"/>
          <w:color w:val="000000"/>
        </w:rPr>
      </w:pPr>
      <w:r w:rsidRPr="0080540E">
        <w:rPr>
          <w:rFonts w:cstheme="minorHAnsi"/>
          <w:color w:val="000000"/>
        </w:rPr>
        <w:t>the time and place for the meeting. The employee will be given reasonable notice of the hearing so that he /she has sufficient time to prepare for it</w:t>
      </w:r>
    </w:p>
    <w:p w14:paraId="106F43C8" w14:textId="7BB8E6C3" w:rsidR="000A7BC7" w:rsidRPr="0080540E" w:rsidRDefault="000A7BC7" w:rsidP="0080540E">
      <w:pPr>
        <w:numPr>
          <w:ilvl w:val="0"/>
          <w:numId w:val="5"/>
        </w:numPr>
        <w:tabs>
          <w:tab w:val="left" w:pos="1134"/>
          <w:tab w:val="left" w:pos="1701"/>
        </w:tabs>
        <w:spacing w:after="120" w:line="240" w:lineRule="auto"/>
        <w:ind w:left="1134" w:hanging="425"/>
        <w:rPr>
          <w:rFonts w:cstheme="minorHAnsi"/>
          <w:strike/>
          <w:color w:val="000000"/>
        </w:rPr>
      </w:pPr>
      <w:r w:rsidRPr="0080540E">
        <w:rPr>
          <w:rFonts w:cstheme="minorHAnsi"/>
          <w:color w:val="000000"/>
        </w:rPr>
        <w:t xml:space="preserve">that witnesses may attend on the employee’s and the </w:t>
      </w:r>
      <w:r w:rsidR="009D6BE1">
        <w:rPr>
          <w:rFonts w:cstheme="minorHAnsi"/>
          <w:color w:val="000000"/>
        </w:rPr>
        <w:t>Council</w:t>
      </w:r>
      <w:r w:rsidRPr="0080540E">
        <w:rPr>
          <w:rFonts w:cstheme="minorHAnsi"/>
          <w:color w:val="000000"/>
        </w:rPr>
        <w:t>’s behalf and that both parties should inform each other of their witnesses’ names at least two working days before the meeting</w:t>
      </w:r>
    </w:p>
    <w:p w14:paraId="178809F4" w14:textId="77777777" w:rsidR="000A7BC7" w:rsidRPr="0080540E" w:rsidRDefault="000A7BC7" w:rsidP="0080540E">
      <w:pPr>
        <w:numPr>
          <w:ilvl w:val="0"/>
          <w:numId w:val="5"/>
        </w:numPr>
        <w:tabs>
          <w:tab w:val="left" w:pos="1134"/>
          <w:tab w:val="left" w:pos="1701"/>
        </w:tabs>
        <w:spacing w:after="120" w:line="240" w:lineRule="auto"/>
        <w:ind w:left="1134" w:hanging="426"/>
        <w:rPr>
          <w:rFonts w:cstheme="minorHAnsi"/>
          <w:color w:val="000000"/>
          <w:lang w:val="en"/>
        </w:rPr>
      </w:pPr>
      <w:r w:rsidRPr="0080540E">
        <w:rPr>
          <w:rFonts w:cstheme="minorHAnsi"/>
          <w:color w:val="000000"/>
          <w:lang w:val="en"/>
        </w:rPr>
        <w:t xml:space="preserve">that the employee may be accompanied by a companion - </w:t>
      </w:r>
      <w:r w:rsidRPr="0080540E">
        <w:rPr>
          <w:rFonts w:cstheme="minorHAnsi"/>
        </w:rPr>
        <w:t xml:space="preserve">a </w:t>
      </w:r>
      <w:r w:rsidRPr="0080540E">
        <w:rPr>
          <w:rFonts w:eastAsia="Calibri" w:cstheme="minorHAnsi"/>
        </w:rPr>
        <w:t>workplace colleague</w:t>
      </w:r>
      <w:r w:rsidRPr="0080540E">
        <w:rPr>
          <w:rFonts w:cstheme="minorHAnsi"/>
        </w:rPr>
        <w:t>, a trade union representative or a trade union official</w:t>
      </w:r>
    </w:p>
    <w:p w14:paraId="58F29541" w14:textId="77777777" w:rsidR="000A7BC7" w:rsidRPr="0080540E" w:rsidRDefault="000A7BC7" w:rsidP="0080540E">
      <w:pPr>
        <w:shd w:val="clear" w:color="auto" w:fill="FFFFFF"/>
        <w:tabs>
          <w:tab w:val="left" w:pos="1134"/>
        </w:tabs>
        <w:spacing w:after="120" w:line="240" w:lineRule="auto"/>
        <w:ind w:left="567"/>
        <w:rPr>
          <w:rFonts w:cstheme="minorHAnsi"/>
          <w:color w:val="000000"/>
          <w:lang w:val="en"/>
        </w:rPr>
      </w:pPr>
      <w:r w:rsidRPr="0080540E">
        <w:rPr>
          <w:rFonts w:cstheme="minorHAnsi"/>
          <w:color w:val="000000"/>
          <w:lang w:val="en"/>
        </w:rPr>
        <w:t>The purpose of the disciplinary meeting hearing is for the allegations to be put to the employee and then for the employee to give their perspective. It will be conducted as follows:</w:t>
      </w:r>
    </w:p>
    <w:p w14:paraId="6D54C09E" w14:textId="03C3E29B" w:rsidR="000A7BC7" w:rsidRPr="0080540E" w:rsidRDefault="000A7BC7" w:rsidP="0080540E">
      <w:pPr>
        <w:numPr>
          <w:ilvl w:val="0"/>
          <w:numId w:val="6"/>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the </w:t>
      </w:r>
      <w:r w:rsidR="00A12924">
        <w:rPr>
          <w:rFonts w:cstheme="minorHAnsi"/>
          <w:color w:val="000000"/>
          <w:lang w:val="en"/>
        </w:rPr>
        <w:t>Chair</w:t>
      </w:r>
      <w:r w:rsidRPr="0080540E">
        <w:rPr>
          <w:rFonts w:cstheme="minorHAnsi"/>
          <w:color w:val="000000"/>
          <w:lang w:val="en"/>
        </w:rPr>
        <w:t xml:space="preserve"> will introduce the members of the sub-committee to the </w:t>
      </w:r>
      <w:proofErr w:type="gramStart"/>
      <w:r w:rsidRPr="0080540E">
        <w:rPr>
          <w:rFonts w:cstheme="minorHAnsi"/>
          <w:color w:val="000000"/>
          <w:lang w:val="en"/>
        </w:rPr>
        <w:t>employee</w:t>
      </w:r>
      <w:proofErr w:type="gramEnd"/>
      <w:r w:rsidRPr="0080540E">
        <w:rPr>
          <w:rFonts w:cstheme="minorHAnsi"/>
          <w:color w:val="000000"/>
          <w:lang w:val="en"/>
        </w:rPr>
        <w:t xml:space="preserve"> and explain the arrangements for the hearing </w:t>
      </w:r>
    </w:p>
    <w:p w14:paraId="676E5DB7" w14:textId="7B602EF5" w:rsidR="000A7BC7" w:rsidRPr="0080540E" w:rsidRDefault="000A7BC7" w:rsidP="0080540E">
      <w:pPr>
        <w:numPr>
          <w:ilvl w:val="0"/>
          <w:numId w:val="6"/>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the </w:t>
      </w:r>
      <w:r w:rsidR="00A12924">
        <w:rPr>
          <w:rFonts w:cstheme="minorHAnsi"/>
          <w:color w:val="000000"/>
          <w:lang w:val="en"/>
        </w:rPr>
        <w:t>Chair</w:t>
      </w:r>
      <w:r w:rsidRPr="0080540E">
        <w:rPr>
          <w:rFonts w:cstheme="minorHAnsi"/>
          <w:color w:val="000000"/>
          <w:lang w:val="en"/>
        </w:rPr>
        <w:t xml:space="preserve"> will set out the allegations and invite the Investigator to present the findings of the investigation report (if there has been a previous investigation)</w:t>
      </w:r>
    </w:p>
    <w:p w14:paraId="100E1A1D" w14:textId="0FBFBC51" w:rsidR="000A7BC7" w:rsidRPr="0080540E" w:rsidRDefault="000A7BC7" w:rsidP="0080540E">
      <w:pPr>
        <w:numPr>
          <w:ilvl w:val="0"/>
          <w:numId w:val="6"/>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 xml:space="preserve">the </w:t>
      </w:r>
      <w:r w:rsidR="00A12924">
        <w:rPr>
          <w:rFonts w:cstheme="minorHAnsi"/>
          <w:color w:val="000000"/>
          <w:lang w:val="en"/>
        </w:rPr>
        <w:t>Chair</w:t>
      </w:r>
      <w:r w:rsidRPr="0080540E">
        <w:rPr>
          <w:rFonts w:cstheme="minorHAnsi"/>
          <w:color w:val="000000"/>
          <w:lang w:val="en"/>
        </w:rPr>
        <w:t xml:space="preserve"> will invite the </w:t>
      </w:r>
      <w:proofErr w:type="gramStart"/>
      <w:r w:rsidRPr="0080540E">
        <w:rPr>
          <w:rFonts w:cstheme="minorHAnsi"/>
          <w:color w:val="000000"/>
          <w:lang w:val="en"/>
        </w:rPr>
        <w:t>employee</w:t>
      </w:r>
      <w:proofErr w:type="gramEnd"/>
      <w:r w:rsidRPr="0080540E">
        <w:rPr>
          <w:rFonts w:cstheme="minorHAnsi"/>
          <w:color w:val="000000"/>
          <w:lang w:val="en"/>
        </w:rPr>
        <w:t xml:space="preserve"> to present their account</w:t>
      </w:r>
    </w:p>
    <w:p w14:paraId="080C7BD7" w14:textId="77777777" w:rsidR="000A7BC7" w:rsidRPr="0080540E" w:rsidRDefault="000A7BC7" w:rsidP="0080540E">
      <w:pPr>
        <w:numPr>
          <w:ilvl w:val="0"/>
          <w:numId w:val="6"/>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the employee (or the companion) will set out his/her case and present evidence (including any witnesses and/or witness statements)</w:t>
      </w:r>
    </w:p>
    <w:p w14:paraId="61F7AE83" w14:textId="77777777" w:rsidR="000A7BC7" w:rsidRPr="0080540E" w:rsidRDefault="000A7BC7" w:rsidP="0080540E">
      <w:pPr>
        <w:numPr>
          <w:ilvl w:val="0"/>
          <w:numId w:val="6"/>
        </w:numPr>
        <w:shd w:val="clear" w:color="auto" w:fill="FFFFFF"/>
        <w:tabs>
          <w:tab w:val="left" w:pos="1134"/>
        </w:tabs>
        <w:spacing w:after="120" w:line="240" w:lineRule="auto"/>
        <w:ind w:left="1134"/>
        <w:rPr>
          <w:rFonts w:cstheme="minorHAnsi"/>
          <w:color w:val="000000"/>
          <w:lang w:val="en"/>
        </w:rPr>
      </w:pPr>
      <w:r w:rsidRPr="0080540E">
        <w:rPr>
          <w:rFonts w:cstheme="minorHAnsi"/>
          <w:color w:val="000000"/>
          <w:lang w:val="en"/>
        </w:rPr>
        <w:t>any member of the sub-committee and the employee (or the companion) may question the Investigator and any witness</w:t>
      </w:r>
    </w:p>
    <w:p w14:paraId="75EEB566" w14:textId="77777777" w:rsidR="000A7BC7" w:rsidRPr="0080540E" w:rsidRDefault="000A7BC7" w:rsidP="0080540E">
      <w:pPr>
        <w:numPr>
          <w:ilvl w:val="0"/>
          <w:numId w:val="6"/>
        </w:numPr>
        <w:tabs>
          <w:tab w:val="left" w:pos="1134"/>
        </w:tabs>
        <w:spacing w:after="120" w:line="240" w:lineRule="auto"/>
        <w:ind w:left="1134"/>
        <w:rPr>
          <w:rFonts w:cstheme="minorHAnsi"/>
          <w:color w:val="000000"/>
          <w:lang w:val="en"/>
        </w:rPr>
      </w:pPr>
      <w:r w:rsidRPr="0080540E">
        <w:rPr>
          <w:rFonts w:cstheme="minorHAnsi"/>
          <w:color w:val="000000"/>
          <w:lang w:val="en"/>
        </w:rPr>
        <w:t xml:space="preserve">the employee (or companion) will have the opportunity to sum up </w:t>
      </w:r>
    </w:p>
    <w:p w14:paraId="61B1F3C7" w14:textId="77777777" w:rsidR="000A7BC7" w:rsidRPr="0080540E" w:rsidRDefault="000A7BC7" w:rsidP="0080540E">
      <w:pPr>
        <w:shd w:val="clear" w:color="auto" w:fill="FFFFFF"/>
        <w:tabs>
          <w:tab w:val="left" w:pos="1134"/>
        </w:tabs>
        <w:spacing w:after="120" w:line="240" w:lineRule="auto"/>
        <w:ind w:left="567"/>
        <w:rPr>
          <w:rFonts w:cstheme="minorHAnsi"/>
          <w:color w:val="000000"/>
          <w:lang w:val="en"/>
        </w:rPr>
      </w:pPr>
    </w:p>
    <w:p w14:paraId="02E1FE86" w14:textId="4685325A" w:rsidR="000A7BC7" w:rsidRPr="0080540E" w:rsidRDefault="000A7BC7" w:rsidP="0080540E">
      <w:pPr>
        <w:numPr>
          <w:ilvl w:val="0"/>
          <w:numId w:val="1"/>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lastRenderedPageBreak/>
        <w:t xml:space="preserve">The </w:t>
      </w:r>
      <w:r w:rsidR="00A12924">
        <w:rPr>
          <w:rFonts w:cstheme="minorHAnsi"/>
          <w:color w:val="000000"/>
          <w:lang w:val="en"/>
        </w:rPr>
        <w:t>Chair</w:t>
      </w:r>
      <w:r w:rsidRPr="0080540E">
        <w:rPr>
          <w:rFonts w:cstheme="minorHAnsi"/>
          <w:color w:val="000000"/>
          <w:lang w:val="en"/>
        </w:rPr>
        <w:t xml:space="preserve"> will provide the employee with the sub-committee’s decision with reasons, in writing, within five working days of the meeting. The </w:t>
      </w:r>
      <w:r w:rsidR="00A12924">
        <w:rPr>
          <w:rFonts w:cstheme="minorHAnsi"/>
          <w:color w:val="000000"/>
          <w:lang w:val="en"/>
        </w:rPr>
        <w:t>Chair</w:t>
      </w:r>
      <w:r w:rsidRPr="0080540E">
        <w:rPr>
          <w:rFonts w:cstheme="minorHAnsi"/>
          <w:color w:val="000000"/>
          <w:lang w:val="en"/>
        </w:rPr>
        <w:t xml:space="preserve"> will also notify the employee of the right to appeal the decision.</w:t>
      </w:r>
    </w:p>
    <w:p w14:paraId="32EE1D5E" w14:textId="77777777" w:rsidR="000A7BC7" w:rsidRPr="0080540E" w:rsidRDefault="000A7BC7" w:rsidP="0080540E">
      <w:pPr>
        <w:shd w:val="clear" w:color="auto" w:fill="FFFFFF"/>
        <w:tabs>
          <w:tab w:val="left" w:pos="1134"/>
        </w:tabs>
        <w:spacing w:after="120" w:line="240" w:lineRule="auto"/>
        <w:ind w:left="567"/>
        <w:rPr>
          <w:rFonts w:cstheme="minorHAnsi"/>
          <w:color w:val="000000"/>
          <w:lang w:val="en"/>
        </w:rPr>
      </w:pPr>
    </w:p>
    <w:p w14:paraId="73E96BF3" w14:textId="77777777" w:rsidR="000A7BC7" w:rsidRPr="0080540E" w:rsidRDefault="000A7BC7" w:rsidP="0080540E">
      <w:pPr>
        <w:numPr>
          <w:ilvl w:val="0"/>
          <w:numId w:val="1"/>
        </w:numPr>
        <w:spacing w:after="120" w:line="240" w:lineRule="auto"/>
        <w:rPr>
          <w:rFonts w:cstheme="minorHAnsi"/>
          <w:color w:val="000000"/>
          <w:lang w:val="en"/>
        </w:rPr>
      </w:pPr>
      <w:r w:rsidRPr="0080540E">
        <w:rPr>
          <w:rFonts w:cstheme="minorHAnsi"/>
          <w:color w:val="000000"/>
          <w:lang w:val="en"/>
        </w:rPr>
        <w:t xml:space="preserve">The disciplinary meeting may be adjourned to allow matters that were raised during the meeting to be further investigated by the sub-committee. </w:t>
      </w:r>
    </w:p>
    <w:p w14:paraId="5CDF4116" w14:textId="77777777" w:rsidR="000A7BC7" w:rsidRPr="0080540E" w:rsidRDefault="000A7BC7" w:rsidP="0080540E">
      <w:pPr>
        <w:keepNext/>
        <w:shd w:val="clear" w:color="auto" w:fill="FFFFFF"/>
        <w:spacing w:after="120" w:line="240" w:lineRule="auto"/>
        <w:outlineLvl w:val="2"/>
        <w:rPr>
          <w:rFonts w:cstheme="minorHAnsi"/>
          <w:b/>
          <w:bCs/>
          <w:color w:val="000000"/>
          <w:lang w:val="en"/>
        </w:rPr>
      </w:pPr>
      <w:r w:rsidRPr="0080540E">
        <w:rPr>
          <w:rFonts w:cstheme="minorHAnsi"/>
          <w:b/>
          <w:bCs/>
          <w:color w:val="000000"/>
          <w:lang w:val="en"/>
        </w:rPr>
        <w:t>Disciplinary action</w:t>
      </w:r>
    </w:p>
    <w:p w14:paraId="7BD0D3E9" w14:textId="77777777" w:rsidR="000A7BC7" w:rsidRPr="0080540E" w:rsidRDefault="000A7BC7" w:rsidP="0080540E">
      <w:pPr>
        <w:numPr>
          <w:ilvl w:val="0"/>
          <w:numId w:val="1"/>
        </w:numPr>
        <w:shd w:val="clear" w:color="auto" w:fill="FFFFFF"/>
        <w:spacing w:after="120" w:line="240" w:lineRule="auto"/>
        <w:rPr>
          <w:rFonts w:cstheme="minorHAnsi"/>
          <w:color w:val="000000"/>
          <w:lang w:val="en-US"/>
        </w:rPr>
      </w:pPr>
      <w:r w:rsidRPr="0080540E">
        <w:rPr>
          <w:rFonts w:cstheme="minorHAnsi"/>
          <w:color w:val="000000"/>
          <w:lang w:val="en-US"/>
        </w:rPr>
        <w:t xml:space="preserve">If the sub-committee decides that there should be disciplinary action, it may be any of the following: </w:t>
      </w:r>
    </w:p>
    <w:p w14:paraId="155E9991" w14:textId="77777777" w:rsidR="000A7BC7" w:rsidRPr="0080540E" w:rsidRDefault="000A7BC7" w:rsidP="0080540E">
      <w:pPr>
        <w:spacing w:after="120" w:line="240" w:lineRule="auto"/>
        <w:ind w:left="567"/>
        <w:rPr>
          <w:rFonts w:cstheme="minorHAnsi"/>
          <w:color w:val="000000"/>
        </w:rPr>
      </w:pPr>
      <w:r w:rsidRPr="0080540E">
        <w:rPr>
          <w:rFonts w:cstheme="minorHAnsi"/>
          <w:color w:val="000000"/>
        </w:rPr>
        <w:t>First written warning</w:t>
      </w:r>
    </w:p>
    <w:p w14:paraId="69361655" w14:textId="77777777" w:rsidR="000A7BC7" w:rsidRPr="0080540E" w:rsidRDefault="000A7BC7" w:rsidP="0080540E">
      <w:pPr>
        <w:spacing w:after="120" w:line="240" w:lineRule="auto"/>
        <w:ind w:left="567"/>
        <w:rPr>
          <w:rFonts w:cstheme="minorHAnsi"/>
          <w:color w:val="000000"/>
        </w:rPr>
      </w:pPr>
      <w:r w:rsidRPr="0080540E">
        <w:rPr>
          <w:rFonts w:cstheme="minorHAnsi"/>
          <w:color w:val="000000"/>
        </w:rPr>
        <w:t>If the employee’s conduct has fallen beneath acceptable standards, a first written warning will be issued. A first written warning will set out:</w:t>
      </w:r>
    </w:p>
    <w:p w14:paraId="5B039FBB" w14:textId="77777777" w:rsidR="000A7BC7" w:rsidRPr="0080540E" w:rsidRDefault="000A7BC7" w:rsidP="0080540E">
      <w:pPr>
        <w:numPr>
          <w:ilvl w:val="1"/>
          <w:numId w:val="9"/>
        </w:numPr>
        <w:tabs>
          <w:tab w:val="left" w:pos="1134"/>
        </w:tabs>
        <w:spacing w:after="120" w:line="240" w:lineRule="auto"/>
        <w:rPr>
          <w:rFonts w:cstheme="minorHAnsi"/>
          <w:color w:val="000000"/>
        </w:rPr>
      </w:pPr>
      <w:r w:rsidRPr="0080540E">
        <w:rPr>
          <w:rFonts w:cstheme="minorHAnsi"/>
          <w:color w:val="000000"/>
        </w:rPr>
        <w:t xml:space="preserve">the reason for the written warning, the improvement required (if appropriate) and the </w:t>
      </w:r>
      <w:proofErr w:type="gramStart"/>
      <w:r w:rsidRPr="0080540E">
        <w:rPr>
          <w:rFonts w:cstheme="minorHAnsi"/>
          <w:color w:val="000000"/>
        </w:rPr>
        <w:t>time period</w:t>
      </w:r>
      <w:proofErr w:type="gramEnd"/>
      <w:r w:rsidRPr="0080540E">
        <w:rPr>
          <w:rFonts w:cstheme="minorHAnsi"/>
          <w:color w:val="000000"/>
        </w:rPr>
        <w:t xml:space="preserve"> for improvement</w:t>
      </w:r>
    </w:p>
    <w:p w14:paraId="3513B581" w14:textId="77777777" w:rsidR="000A7BC7" w:rsidRPr="0080540E" w:rsidRDefault="000A7BC7" w:rsidP="0080540E">
      <w:pPr>
        <w:numPr>
          <w:ilvl w:val="1"/>
          <w:numId w:val="9"/>
        </w:numPr>
        <w:tabs>
          <w:tab w:val="left" w:pos="1134"/>
        </w:tabs>
        <w:spacing w:after="120" w:line="240" w:lineRule="auto"/>
        <w:rPr>
          <w:rFonts w:cstheme="minorHAnsi"/>
          <w:color w:val="000000"/>
        </w:rPr>
      </w:pPr>
      <w:r w:rsidRPr="0080540E">
        <w:rPr>
          <w:rFonts w:cstheme="minorHAnsi"/>
          <w:color w:val="000000"/>
        </w:rPr>
        <w:t>that further misconduct/failure to improve will result in more serious disciplinary action</w:t>
      </w:r>
    </w:p>
    <w:p w14:paraId="5026F745" w14:textId="77777777" w:rsidR="000A7BC7" w:rsidRPr="0080540E" w:rsidRDefault="000A7BC7" w:rsidP="0080540E">
      <w:pPr>
        <w:numPr>
          <w:ilvl w:val="1"/>
          <w:numId w:val="9"/>
        </w:numPr>
        <w:tabs>
          <w:tab w:val="left" w:pos="1134"/>
        </w:tabs>
        <w:spacing w:after="120" w:line="240" w:lineRule="auto"/>
        <w:rPr>
          <w:rFonts w:cstheme="minorHAnsi"/>
          <w:color w:val="000000"/>
        </w:rPr>
      </w:pPr>
      <w:r w:rsidRPr="0080540E">
        <w:rPr>
          <w:rFonts w:cstheme="minorHAnsi"/>
          <w:color w:val="000000"/>
        </w:rPr>
        <w:t>the employee’s right of appeal</w:t>
      </w:r>
    </w:p>
    <w:p w14:paraId="01E8F101" w14:textId="77777777" w:rsidR="000A7BC7" w:rsidRPr="0080540E" w:rsidRDefault="000A7BC7" w:rsidP="0080540E">
      <w:pPr>
        <w:numPr>
          <w:ilvl w:val="0"/>
          <w:numId w:val="6"/>
        </w:numPr>
        <w:tabs>
          <w:tab w:val="left" w:pos="1134"/>
        </w:tabs>
        <w:spacing w:after="120" w:line="240" w:lineRule="auto"/>
        <w:ind w:left="1134"/>
        <w:rPr>
          <w:rFonts w:cstheme="minorHAnsi"/>
          <w:color w:val="000000"/>
          <w:lang w:val="en"/>
        </w:rPr>
      </w:pPr>
      <w:r w:rsidRPr="0080540E">
        <w:rPr>
          <w:rFonts w:cstheme="minorHAnsi"/>
          <w:color w:val="000000"/>
        </w:rPr>
        <w:t xml:space="preserve">that </w:t>
      </w:r>
      <w:r w:rsidRPr="0080540E">
        <w:rPr>
          <w:rFonts w:cstheme="minorHAnsi"/>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80540E">
        <w:rPr>
          <w:rFonts w:cstheme="minorHAnsi"/>
          <w:color w:val="000000"/>
          <w:lang w:val="en"/>
        </w:rPr>
        <w:t>period of time</w:t>
      </w:r>
      <w:proofErr w:type="gramEnd"/>
      <w:r w:rsidRPr="0080540E">
        <w:rPr>
          <w:rFonts w:cstheme="minorHAnsi"/>
          <w:color w:val="000000"/>
          <w:lang w:val="en"/>
        </w:rPr>
        <w:t xml:space="preserve"> (e.g. 12 months).</w:t>
      </w:r>
    </w:p>
    <w:p w14:paraId="60726C28" w14:textId="77777777" w:rsidR="000A7BC7" w:rsidRPr="0080540E" w:rsidRDefault="000A7BC7" w:rsidP="0080540E">
      <w:pPr>
        <w:spacing w:after="120" w:line="240" w:lineRule="auto"/>
        <w:ind w:left="567"/>
        <w:rPr>
          <w:rFonts w:cstheme="minorHAnsi"/>
          <w:b/>
          <w:color w:val="000000"/>
        </w:rPr>
      </w:pPr>
      <w:r w:rsidRPr="0080540E">
        <w:rPr>
          <w:rFonts w:cstheme="minorHAnsi"/>
          <w:b/>
          <w:color w:val="000000"/>
        </w:rPr>
        <w:t>Final written warning</w:t>
      </w:r>
    </w:p>
    <w:p w14:paraId="20AC2E9A" w14:textId="77777777" w:rsidR="000A7BC7" w:rsidRPr="0080540E" w:rsidRDefault="000A7BC7" w:rsidP="0080540E">
      <w:pPr>
        <w:spacing w:after="120" w:line="240" w:lineRule="auto"/>
        <w:ind w:left="567"/>
        <w:rPr>
          <w:rFonts w:cstheme="minorHAnsi"/>
          <w:color w:val="000000"/>
        </w:rPr>
      </w:pPr>
      <w:r w:rsidRPr="0080540E">
        <w:rPr>
          <w:rFonts w:cstheme="minorHAnsi"/>
          <w:color w:val="000000"/>
        </w:rPr>
        <w:t xml:space="preserve">If the offence is sufficiently serious, or if there is further misconduct or a failure to improve sufficiently during the currency of </w:t>
      </w:r>
      <w:proofErr w:type="gramStart"/>
      <w:r w:rsidRPr="0080540E">
        <w:rPr>
          <w:rFonts w:cstheme="minorHAnsi"/>
          <w:color w:val="000000"/>
        </w:rPr>
        <w:t>a prior warning</w:t>
      </w:r>
      <w:proofErr w:type="gramEnd"/>
      <w:r w:rsidRPr="0080540E">
        <w:rPr>
          <w:rFonts w:cstheme="minorHAnsi"/>
          <w:color w:val="000000"/>
        </w:rPr>
        <w:t>, the employee will be given a final written warning. A final written warning will set out:</w:t>
      </w:r>
    </w:p>
    <w:p w14:paraId="08847BED" w14:textId="77777777" w:rsidR="000A7BC7" w:rsidRPr="0080540E" w:rsidRDefault="000A7BC7" w:rsidP="0080540E">
      <w:pPr>
        <w:numPr>
          <w:ilvl w:val="1"/>
          <w:numId w:val="10"/>
        </w:numPr>
        <w:tabs>
          <w:tab w:val="left" w:pos="1134"/>
        </w:tabs>
        <w:spacing w:after="120" w:line="240" w:lineRule="auto"/>
        <w:rPr>
          <w:rFonts w:cstheme="minorHAnsi"/>
          <w:color w:val="000000"/>
        </w:rPr>
      </w:pPr>
      <w:r w:rsidRPr="0080540E">
        <w:rPr>
          <w:rFonts w:cstheme="minorHAnsi"/>
          <w:color w:val="000000"/>
        </w:rPr>
        <w:t xml:space="preserve">the reason for the final written warning, the improvement required (if appropriate) and the </w:t>
      </w:r>
      <w:proofErr w:type="gramStart"/>
      <w:r w:rsidRPr="0080540E">
        <w:rPr>
          <w:rFonts w:cstheme="minorHAnsi"/>
          <w:color w:val="000000"/>
        </w:rPr>
        <w:t>time period</w:t>
      </w:r>
      <w:proofErr w:type="gramEnd"/>
      <w:r w:rsidRPr="0080540E">
        <w:rPr>
          <w:rFonts w:cstheme="minorHAnsi"/>
          <w:color w:val="000000"/>
        </w:rPr>
        <w:t xml:space="preserve"> for improvement</w:t>
      </w:r>
    </w:p>
    <w:p w14:paraId="5D92EC7E" w14:textId="77777777" w:rsidR="000A7BC7" w:rsidRPr="0080540E" w:rsidRDefault="000A7BC7" w:rsidP="0080540E">
      <w:pPr>
        <w:numPr>
          <w:ilvl w:val="1"/>
          <w:numId w:val="10"/>
        </w:numPr>
        <w:tabs>
          <w:tab w:val="left" w:pos="1134"/>
        </w:tabs>
        <w:spacing w:after="120" w:line="240" w:lineRule="auto"/>
        <w:rPr>
          <w:rFonts w:cstheme="minorHAnsi"/>
          <w:color w:val="000000"/>
        </w:rPr>
      </w:pPr>
      <w:r w:rsidRPr="0080540E">
        <w:rPr>
          <w:rFonts w:cstheme="minorHAnsi"/>
          <w:color w:val="000000"/>
        </w:rPr>
        <w:t>that further misconduct/failure to improve will result in more serious disciplinary action up to and including dismissal</w:t>
      </w:r>
    </w:p>
    <w:p w14:paraId="68877CDB" w14:textId="77777777" w:rsidR="000A7BC7" w:rsidRPr="0080540E" w:rsidRDefault="000A7BC7" w:rsidP="0080540E">
      <w:pPr>
        <w:numPr>
          <w:ilvl w:val="1"/>
          <w:numId w:val="10"/>
        </w:numPr>
        <w:tabs>
          <w:tab w:val="left" w:pos="1134"/>
        </w:tabs>
        <w:spacing w:after="120" w:line="240" w:lineRule="auto"/>
        <w:rPr>
          <w:rFonts w:cstheme="minorHAnsi"/>
          <w:color w:val="000000"/>
        </w:rPr>
      </w:pPr>
      <w:r w:rsidRPr="0080540E">
        <w:rPr>
          <w:rFonts w:cstheme="minorHAnsi"/>
          <w:color w:val="000000"/>
        </w:rPr>
        <w:t>the employee’s right of appeal</w:t>
      </w:r>
    </w:p>
    <w:p w14:paraId="30CDCAA8" w14:textId="77777777" w:rsidR="000A7BC7" w:rsidRPr="0080540E" w:rsidRDefault="000A7BC7" w:rsidP="0080540E">
      <w:pPr>
        <w:numPr>
          <w:ilvl w:val="0"/>
          <w:numId w:val="6"/>
        </w:numPr>
        <w:tabs>
          <w:tab w:val="left" w:pos="1134"/>
        </w:tabs>
        <w:spacing w:after="120" w:line="240" w:lineRule="auto"/>
        <w:ind w:left="1134"/>
        <w:rPr>
          <w:rFonts w:cstheme="minorHAnsi"/>
          <w:color w:val="000000"/>
          <w:lang w:val="en"/>
        </w:rPr>
      </w:pPr>
      <w:r w:rsidRPr="0080540E">
        <w:rPr>
          <w:rFonts w:cstheme="minorHAnsi"/>
          <w:color w:val="000000"/>
        </w:rPr>
        <w:t xml:space="preserve">that </w:t>
      </w:r>
      <w:r w:rsidRPr="0080540E">
        <w:rPr>
          <w:rFonts w:cstheme="minorHAnsi"/>
          <w:color w:val="000000"/>
          <w:lang w:val="en"/>
        </w:rPr>
        <w:t xml:space="preserve">a note confirming the </w:t>
      </w:r>
      <w:r w:rsidRPr="0080540E">
        <w:rPr>
          <w:rFonts w:cstheme="minorHAnsi"/>
          <w:color w:val="000000"/>
        </w:rPr>
        <w:t xml:space="preserve">final </w:t>
      </w:r>
      <w:r w:rsidRPr="0080540E">
        <w:rPr>
          <w:rFonts w:cstheme="minorHAnsi"/>
          <w:color w:val="000000"/>
          <w:lang w:val="en"/>
        </w:rPr>
        <w:t xml:space="preserve">written warning will be placed on the employee’s personnel file, that a copy will be provided to the employee and that the warning will remain in force for a specified </w:t>
      </w:r>
      <w:proofErr w:type="gramStart"/>
      <w:r w:rsidRPr="0080540E">
        <w:rPr>
          <w:rFonts w:cstheme="minorHAnsi"/>
          <w:color w:val="000000"/>
          <w:lang w:val="en"/>
        </w:rPr>
        <w:t>period of time</w:t>
      </w:r>
      <w:proofErr w:type="gramEnd"/>
      <w:r w:rsidRPr="0080540E">
        <w:rPr>
          <w:rFonts w:cstheme="minorHAnsi"/>
          <w:color w:val="000000"/>
          <w:lang w:val="en"/>
        </w:rPr>
        <w:t xml:space="preserve"> (e.g. 12 months).</w:t>
      </w:r>
    </w:p>
    <w:p w14:paraId="61E4547D" w14:textId="77777777" w:rsidR="000A7BC7" w:rsidRPr="0080540E" w:rsidRDefault="000A7BC7" w:rsidP="0080540E">
      <w:pPr>
        <w:spacing w:after="120" w:line="240" w:lineRule="auto"/>
        <w:ind w:left="567"/>
        <w:rPr>
          <w:rFonts w:cstheme="minorHAnsi"/>
          <w:b/>
          <w:color w:val="000000"/>
        </w:rPr>
      </w:pPr>
      <w:r w:rsidRPr="0080540E">
        <w:rPr>
          <w:rFonts w:cstheme="minorHAnsi"/>
          <w:b/>
          <w:color w:val="000000"/>
        </w:rPr>
        <w:t xml:space="preserve">Dismissal </w:t>
      </w:r>
    </w:p>
    <w:p w14:paraId="0F8A27DD" w14:textId="7F2333BD" w:rsidR="000A7BC7" w:rsidRPr="0080540E" w:rsidRDefault="000A7BC7" w:rsidP="0080540E">
      <w:pPr>
        <w:spacing w:after="120" w:line="240" w:lineRule="auto"/>
        <w:ind w:left="567"/>
        <w:rPr>
          <w:rFonts w:cstheme="minorHAnsi"/>
          <w:color w:val="000000"/>
        </w:rPr>
      </w:pPr>
      <w:r w:rsidRPr="0080540E">
        <w:rPr>
          <w:rFonts w:cstheme="minorHAnsi"/>
          <w:color w:val="000000"/>
        </w:rPr>
        <w:t xml:space="preserve">The </w:t>
      </w:r>
      <w:r w:rsidR="009D6BE1">
        <w:rPr>
          <w:rFonts w:cstheme="minorHAnsi"/>
          <w:color w:val="000000"/>
        </w:rPr>
        <w:t>Council</w:t>
      </w:r>
      <w:r w:rsidRPr="0080540E">
        <w:rPr>
          <w:rFonts w:cstheme="minorHAnsi"/>
          <w:color w:val="000000"/>
        </w:rPr>
        <w:t xml:space="preserve"> may dismiss:</w:t>
      </w:r>
    </w:p>
    <w:p w14:paraId="422804B4" w14:textId="77777777" w:rsidR="000A7BC7" w:rsidRPr="0080540E" w:rsidRDefault="000A7BC7" w:rsidP="0080540E">
      <w:pPr>
        <w:numPr>
          <w:ilvl w:val="1"/>
          <w:numId w:val="7"/>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for gross misconduct</w:t>
      </w:r>
    </w:p>
    <w:p w14:paraId="144948CE" w14:textId="77777777" w:rsidR="000A7BC7" w:rsidRPr="0080540E" w:rsidRDefault="000A7BC7" w:rsidP="0080540E">
      <w:pPr>
        <w:numPr>
          <w:ilvl w:val="1"/>
          <w:numId w:val="7"/>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 xml:space="preserve">if there is no improvement within the specified </w:t>
      </w:r>
      <w:proofErr w:type="gramStart"/>
      <w:r w:rsidRPr="0080540E">
        <w:rPr>
          <w:rFonts w:cstheme="minorHAnsi"/>
          <w:color w:val="000000"/>
          <w:lang w:val="en"/>
        </w:rPr>
        <w:t>time period</w:t>
      </w:r>
      <w:proofErr w:type="gramEnd"/>
      <w:r w:rsidRPr="0080540E">
        <w:rPr>
          <w:rFonts w:cstheme="minorHAnsi"/>
          <w:color w:val="000000"/>
          <w:lang w:val="en"/>
        </w:rPr>
        <w:t>, in the conduct which has been the subject of a final written warning</w:t>
      </w:r>
    </w:p>
    <w:p w14:paraId="5A7AD163" w14:textId="77777777" w:rsidR="000A7BC7" w:rsidRPr="0080540E" w:rsidRDefault="000A7BC7" w:rsidP="0080540E">
      <w:pPr>
        <w:numPr>
          <w:ilvl w:val="1"/>
          <w:numId w:val="7"/>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if another instance of misconduct has occurred and a final written warning has already been issued and remains in force.</w:t>
      </w:r>
    </w:p>
    <w:p w14:paraId="34BFB8E7" w14:textId="75FD582B" w:rsidR="000A7BC7" w:rsidRPr="0080540E" w:rsidRDefault="000A7BC7" w:rsidP="0080540E">
      <w:pPr>
        <w:keepNext/>
        <w:numPr>
          <w:ilvl w:val="0"/>
          <w:numId w:val="1"/>
        </w:numPr>
        <w:shd w:val="clear" w:color="auto" w:fill="FFFFFF"/>
        <w:spacing w:after="120" w:line="240" w:lineRule="auto"/>
        <w:outlineLvl w:val="2"/>
        <w:rPr>
          <w:rFonts w:cstheme="minorHAnsi"/>
          <w:color w:val="000000"/>
          <w:lang w:val="en"/>
        </w:rPr>
      </w:pPr>
      <w:r w:rsidRPr="0080540E">
        <w:rPr>
          <w:rFonts w:cstheme="minorHAnsi"/>
          <w:color w:val="000000"/>
          <w:lang w:val="en"/>
        </w:rPr>
        <w:t xml:space="preserve">The </w:t>
      </w:r>
      <w:r w:rsidR="009D6BE1">
        <w:rPr>
          <w:rFonts w:cstheme="minorHAnsi"/>
          <w:color w:val="000000"/>
          <w:lang w:val="en"/>
        </w:rPr>
        <w:t>Council</w:t>
      </w:r>
      <w:r w:rsidRPr="0080540E">
        <w:rPr>
          <w:rFonts w:cstheme="minorHAnsi"/>
          <w:color w:val="000000"/>
          <w:lang w:val="en"/>
        </w:rPr>
        <w:t xml:space="preserve"> will consider very carefully a decision to dismiss. If an employee is dismissed, he/she will receive a written statement of the reasons for his/her dismissal, the date on which the employment will end and details of his/her right of appeal. If the sub-committee decides </w:t>
      </w:r>
      <w:r w:rsidRPr="0080540E">
        <w:rPr>
          <w:rFonts w:cstheme="minorHAnsi"/>
          <w:color w:val="000000"/>
          <w:lang w:val="en"/>
        </w:rPr>
        <w:lastRenderedPageBreak/>
        <w:t xml:space="preserve">to take no disciplinary action, no record of the matter will be retained on the employee’s personnel file. Action taken </w:t>
      </w:r>
      <w:proofErr w:type="gramStart"/>
      <w:r w:rsidRPr="0080540E">
        <w:rPr>
          <w:rFonts w:cstheme="minorHAnsi"/>
          <w:color w:val="000000"/>
          <w:lang w:val="en"/>
        </w:rPr>
        <w:t>as a result of</w:t>
      </w:r>
      <w:proofErr w:type="gramEnd"/>
      <w:r w:rsidRPr="0080540E">
        <w:rPr>
          <w:rFonts w:cstheme="minorHAnsi"/>
          <w:color w:val="000000"/>
          <w:lang w:val="en"/>
        </w:rPr>
        <w:t xml:space="preserve"> the disciplinary meeting will remain in force unless it is modified as a result of an appeal.</w:t>
      </w:r>
    </w:p>
    <w:p w14:paraId="3A254C03" w14:textId="77777777" w:rsidR="000A7BC7" w:rsidRPr="0080540E" w:rsidRDefault="000A7BC7" w:rsidP="0080540E">
      <w:pPr>
        <w:keepNext/>
        <w:shd w:val="clear" w:color="auto" w:fill="FFFFFF"/>
        <w:spacing w:after="120" w:line="240" w:lineRule="auto"/>
        <w:outlineLvl w:val="2"/>
        <w:rPr>
          <w:rFonts w:cstheme="minorHAnsi"/>
          <w:b/>
          <w:bCs/>
          <w:color w:val="000000"/>
          <w:lang w:val="en"/>
        </w:rPr>
      </w:pPr>
      <w:r w:rsidRPr="0080540E">
        <w:rPr>
          <w:rFonts w:cstheme="minorHAnsi"/>
          <w:b/>
          <w:bCs/>
          <w:color w:val="000000"/>
          <w:lang w:val="en"/>
        </w:rPr>
        <w:t xml:space="preserve">The appeal </w:t>
      </w:r>
    </w:p>
    <w:p w14:paraId="43E1DD9D" w14:textId="2A4930F3"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An employee who is the subject of disciplinary action will be notified of the right of appeal. His/her written notice of appeal must be received by the </w:t>
      </w:r>
      <w:r w:rsidR="009D6BE1">
        <w:rPr>
          <w:rFonts w:cstheme="minorHAnsi"/>
          <w:color w:val="000000"/>
          <w:lang w:val="en"/>
        </w:rPr>
        <w:t>Council</w:t>
      </w:r>
      <w:r w:rsidRPr="0080540E">
        <w:rPr>
          <w:rFonts w:cstheme="minorHAnsi"/>
          <w:color w:val="000000"/>
          <w:lang w:val="en"/>
        </w:rPr>
        <w:t xml:space="preserve"> </w:t>
      </w:r>
      <w:r w:rsidRPr="0080540E">
        <w:rPr>
          <w:rFonts w:cstheme="minorHAnsi"/>
          <w:color w:val="000000"/>
          <w:lang w:val="en-US"/>
        </w:rPr>
        <w:t xml:space="preserve">within five working days of the employee receiving written notice of the disciplinary action and must specify the grounds for appeal. </w:t>
      </w:r>
    </w:p>
    <w:p w14:paraId="4AFFB7A9"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grounds for appeal </w:t>
      </w:r>
      <w:proofErr w:type="gramStart"/>
      <w:r w:rsidRPr="0080540E">
        <w:rPr>
          <w:rFonts w:cstheme="minorHAnsi"/>
          <w:color w:val="000000"/>
          <w:lang w:val="en"/>
        </w:rPr>
        <w:t>include;</w:t>
      </w:r>
      <w:proofErr w:type="gramEnd"/>
    </w:p>
    <w:p w14:paraId="4F35B040" w14:textId="559CEF99" w:rsidR="000A7BC7" w:rsidRPr="0080540E" w:rsidRDefault="000A7BC7" w:rsidP="0080540E">
      <w:pPr>
        <w:numPr>
          <w:ilvl w:val="1"/>
          <w:numId w:val="11"/>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 xml:space="preserve">a failure by the </w:t>
      </w:r>
      <w:r w:rsidR="009D6BE1">
        <w:rPr>
          <w:rFonts w:cstheme="minorHAnsi"/>
          <w:color w:val="000000"/>
          <w:lang w:val="en"/>
        </w:rPr>
        <w:t>Council</w:t>
      </w:r>
      <w:r w:rsidRPr="0080540E">
        <w:rPr>
          <w:rFonts w:cstheme="minorHAnsi"/>
          <w:color w:val="000000"/>
          <w:lang w:val="en"/>
        </w:rPr>
        <w:t xml:space="preserve"> to follow its disciplinary policy</w:t>
      </w:r>
    </w:p>
    <w:p w14:paraId="59B769A1" w14:textId="77777777" w:rsidR="000A7BC7" w:rsidRPr="0080540E" w:rsidRDefault="000A7BC7" w:rsidP="0080540E">
      <w:pPr>
        <w:numPr>
          <w:ilvl w:val="1"/>
          <w:numId w:val="11"/>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the sub-committee’s disciplinary decision was not supported by the evidence</w:t>
      </w:r>
    </w:p>
    <w:p w14:paraId="6C5C3248" w14:textId="77777777" w:rsidR="000A7BC7" w:rsidRPr="0080540E" w:rsidRDefault="000A7BC7" w:rsidP="0080540E">
      <w:pPr>
        <w:numPr>
          <w:ilvl w:val="1"/>
          <w:numId w:val="11"/>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the disciplinary action was too severe in the circumstances of the case</w:t>
      </w:r>
    </w:p>
    <w:p w14:paraId="2801EA78" w14:textId="77777777" w:rsidR="000A7BC7" w:rsidRPr="0080540E" w:rsidRDefault="000A7BC7" w:rsidP="0080540E">
      <w:pPr>
        <w:numPr>
          <w:ilvl w:val="1"/>
          <w:numId w:val="11"/>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new evidence has come to light since the disciplinary meeting.</w:t>
      </w:r>
    </w:p>
    <w:p w14:paraId="6C8CD03D" w14:textId="5F2B76FC"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w:t>
      </w:r>
      <w:r w:rsidR="009D6BE1">
        <w:rPr>
          <w:rFonts w:cstheme="minorHAnsi"/>
          <w:color w:val="000000"/>
          <w:lang w:val="en"/>
        </w:rPr>
        <w:t>Council</w:t>
      </w:r>
      <w:r w:rsidRPr="0080540E">
        <w:rPr>
          <w:rFonts w:cstheme="minorHAnsi"/>
          <w:color w:val="000000"/>
          <w:lang w:val="en"/>
        </w:rPr>
        <w:t xml:space="preserve"> who may include members of the staff committee.</w:t>
      </w:r>
      <w:r w:rsidRPr="0080540E">
        <w:rPr>
          <w:rFonts w:cstheme="minorHAnsi"/>
          <w:color w:val="000000"/>
        </w:rPr>
        <w:t xml:space="preserve"> The appeal panel will appoint a </w:t>
      </w:r>
      <w:r w:rsidR="00A12924">
        <w:rPr>
          <w:rFonts w:cstheme="minorHAnsi"/>
          <w:color w:val="000000"/>
        </w:rPr>
        <w:t>Chair</w:t>
      </w:r>
      <w:r w:rsidRPr="0080540E">
        <w:rPr>
          <w:rFonts w:cstheme="minorHAnsi"/>
          <w:color w:val="000000"/>
        </w:rPr>
        <w:t xml:space="preserve"> from one of its members.</w:t>
      </w:r>
    </w:p>
    <w:p w14:paraId="711D9B69"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80540E">
        <w:rPr>
          <w:rFonts w:cstheme="minorHAnsi"/>
        </w:rPr>
        <w:t xml:space="preserve">a </w:t>
      </w:r>
      <w:r w:rsidRPr="0080540E">
        <w:rPr>
          <w:rFonts w:eastAsia="Calibri" w:cstheme="minorHAnsi"/>
        </w:rPr>
        <w:t>workplace colleague</w:t>
      </w:r>
      <w:r w:rsidRPr="0080540E">
        <w:rPr>
          <w:rFonts w:cstheme="minorHAnsi"/>
        </w:rPr>
        <w:t>, a trade union representative or a trade union official</w:t>
      </w:r>
      <w:r w:rsidRPr="0080540E">
        <w:rPr>
          <w:rFonts w:cstheme="minorHAnsi"/>
          <w:color w:val="000000"/>
          <w:lang w:val="en"/>
        </w:rPr>
        <w:t>.</w:t>
      </w:r>
    </w:p>
    <w:p w14:paraId="17DFF0AD" w14:textId="58BF99FF"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At the appeal meeting, the </w:t>
      </w:r>
      <w:r w:rsidR="00A12924">
        <w:rPr>
          <w:rFonts w:cstheme="minorHAnsi"/>
          <w:color w:val="000000"/>
          <w:lang w:val="en"/>
        </w:rPr>
        <w:t>Chair</w:t>
      </w:r>
      <w:r w:rsidRPr="0080540E">
        <w:rPr>
          <w:rFonts w:cstheme="minorHAnsi"/>
          <w:color w:val="000000"/>
          <w:lang w:val="en"/>
        </w:rPr>
        <w:t xml:space="preserve"> will:</w:t>
      </w:r>
    </w:p>
    <w:p w14:paraId="0520D51F" w14:textId="77777777" w:rsidR="000A7BC7" w:rsidRPr="0080540E" w:rsidRDefault="000A7BC7" w:rsidP="0080540E">
      <w:pPr>
        <w:numPr>
          <w:ilvl w:val="1"/>
          <w:numId w:val="12"/>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 xml:space="preserve">introduce the panel members to the employee </w:t>
      </w:r>
    </w:p>
    <w:p w14:paraId="579CC98C" w14:textId="77777777" w:rsidR="000A7BC7" w:rsidRPr="0080540E" w:rsidRDefault="000A7BC7" w:rsidP="0080540E">
      <w:pPr>
        <w:numPr>
          <w:ilvl w:val="1"/>
          <w:numId w:val="12"/>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 xml:space="preserve">explain the purpose of the meeting, which is to hear the </w:t>
      </w:r>
      <w:proofErr w:type="gramStart"/>
      <w:r w:rsidRPr="0080540E">
        <w:rPr>
          <w:rFonts w:cstheme="minorHAnsi"/>
          <w:color w:val="000000"/>
          <w:lang w:val="en"/>
        </w:rPr>
        <w:t>employee’s</w:t>
      </w:r>
      <w:proofErr w:type="gramEnd"/>
      <w:r w:rsidRPr="0080540E">
        <w:rPr>
          <w:rFonts w:cstheme="minorHAnsi"/>
          <w:color w:val="000000"/>
          <w:lang w:val="en"/>
        </w:rPr>
        <w:t xml:space="preserve"> reasons for appealing against the disciplinary decision </w:t>
      </w:r>
    </w:p>
    <w:p w14:paraId="34ECDE0C" w14:textId="77777777" w:rsidR="000A7BC7" w:rsidRPr="0080540E" w:rsidRDefault="000A7BC7" w:rsidP="0080540E">
      <w:pPr>
        <w:numPr>
          <w:ilvl w:val="1"/>
          <w:numId w:val="12"/>
        </w:numPr>
        <w:shd w:val="clear" w:color="auto" w:fill="FFFFFF"/>
        <w:tabs>
          <w:tab w:val="left" w:pos="1134"/>
        </w:tabs>
        <w:spacing w:after="120" w:line="240" w:lineRule="auto"/>
        <w:rPr>
          <w:rFonts w:cstheme="minorHAnsi"/>
          <w:color w:val="000000"/>
          <w:lang w:val="en"/>
        </w:rPr>
      </w:pPr>
      <w:r w:rsidRPr="0080540E">
        <w:rPr>
          <w:rFonts w:cstheme="minorHAnsi"/>
          <w:color w:val="000000"/>
          <w:lang w:val="en"/>
        </w:rPr>
        <w:t xml:space="preserve">explain the action that the appeal panel may take. </w:t>
      </w:r>
    </w:p>
    <w:p w14:paraId="7E0F3232"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employee (or companion) will be asked to explain the grounds for appeal. </w:t>
      </w:r>
    </w:p>
    <w:p w14:paraId="28059F14" w14:textId="5EEDD743" w:rsidR="000A7BC7" w:rsidRPr="0080540E" w:rsidRDefault="000A7BC7" w:rsidP="0080540E">
      <w:pPr>
        <w:numPr>
          <w:ilvl w:val="0"/>
          <w:numId w:val="1"/>
        </w:numPr>
        <w:shd w:val="clear" w:color="auto" w:fill="FFFFFF"/>
        <w:tabs>
          <w:tab w:val="left" w:pos="567"/>
        </w:tabs>
        <w:spacing w:after="120" w:line="240" w:lineRule="auto"/>
        <w:rPr>
          <w:rFonts w:cstheme="minorHAnsi"/>
          <w:color w:val="000000"/>
          <w:lang w:val="en"/>
        </w:rPr>
      </w:pPr>
      <w:r w:rsidRPr="0080540E">
        <w:rPr>
          <w:rFonts w:cstheme="minorHAnsi"/>
          <w:color w:val="000000"/>
          <w:lang w:val="en"/>
        </w:rPr>
        <w:t xml:space="preserve">The </w:t>
      </w:r>
      <w:r w:rsidR="00A12924">
        <w:rPr>
          <w:rFonts w:cstheme="minorHAnsi"/>
          <w:color w:val="000000"/>
          <w:lang w:val="en"/>
        </w:rPr>
        <w:t>Chair</w:t>
      </w:r>
      <w:r w:rsidRPr="0080540E">
        <w:rPr>
          <w:rFonts w:cstheme="minorHAnsi"/>
          <w:color w:val="000000"/>
          <w:lang w:val="en"/>
        </w:rPr>
        <w:t xml:space="preserve"> will inform the employee that he/she will receive the decision and the panel’s reasons, in writing, usually within five working days of the appeal hearing. </w:t>
      </w:r>
    </w:p>
    <w:p w14:paraId="7AB47FEE"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99CBA1B" w14:textId="77777777" w:rsidR="000A7BC7" w:rsidRPr="0080540E" w:rsidRDefault="000A7BC7" w:rsidP="0080540E">
      <w:pPr>
        <w:numPr>
          <w:ilvl w:val="0"/>
          <w:numId w:val="1"/>
        </w:numPr>
        <w:shd w:val="clear" w:color="auto" w:fill="FFFFFF"/>
        <w:spacing w:after="120" w:line="240" w:lineRule="auto"/>
        <w:rPr>
          <w:rFonts w:cstheme="minorHAnsi"/>
          <w:color w:val="000000"/>
          <w:lang w:val="en"/>
        </w:rPr>
      </w:pPr>
      <w:r w:rsidRPr="0080540E">
        <w:rPr>
          <w:rFonts w:cstheme="minorHAnsi"/>
          <w:color w:val="000000"/>
          <w:lang w:val="en"/>
        </w:rPr>
        <w:t>If an appeal against dismissal is upheld, the employee will be paid in full for the period from the date of dismissal and continuity of service will be preserved.</w:t>
      </w:r>
    </w:p>
    <w:p w14:paraId="0C9C8656" w14:textId="77777777" w:rsidR="000A7BC7" w:rsidRPr="0080540E" w:rsidRDefault="000A7BC7" w:rsidP="0080540E">
      <w:pPr>
        <w:numPr>
          <w:ilvl w:val="0"/>
          <w:numId w:val="1"/>
        </w:numPr>
        <w:shd w:val="clear" w:color="auto" w:fill="FFFFFF"/>
        <w:spacing w:after="120" w:line="240" w:lineRule="auto"/>
        <w:rPr>
          <w:rFonts w:cstheme="minorHAnsi"/>
          <w:color w:val="000000"/>
          <w:lang w:val="en-US"/>
        </w:rPr>
      </w:pPr>
      <w:r w:rsidRPr="0080540E">
        <w:rPr>
          <w:rFonts w:cstheme="minorHAnsi"/>
          <w:color w:val="000000"/>
          <w:lang w:val="en-US"/>
        </w:rPr>
        <w:t>The</w:t>
      </w:r>
      <w:r w:rsidRPr="0080540E">
        <w:rPr>
          <w:rFonts w:cstheme="minorHAnsi"/>
          <w:color w:val="000000"/>
          <w:lang w:val="en"/>
        </w:rPr>
        <w:t xml:space="preserve"> appeal panel’s</w:t>
      </w:r>
      <w:r w:rsidRPr="0080540E">
        <w:rPr>
          <w:rFonts w:cstheme="minorHAnsi"/>
          <w:color w:val="000000"/>
          <w:lang w:val="en-US"/>
        </w:rPr>
        <w:t xml:space="preserve"> decision is final. </w:t>
      </w:r>
    </w:p>
    <w:p w14:paraId="59BA2CB8" w14:textId="77777777" w:rsidR="00850944" w:rsidRPr="0080540E" w:rsidRDefault="00850944" w:rsidP="0080540E">
      <w:pPr>
        <w:spacing w:after="120" w:line="240" w:lineRule="auto"/>
        <w:rPr>
          <w:rFonts w:cstheme="minorHAnsi"/>
        </w:rPr>
      </w:pPr>
    </w:p>
    <w:sectPr w:rsidR="00850944" w:rsidRPr="0080540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57BF" w14:textId="77777777" w:rsidR="00232E42" w:rsidRDefault="00232E42" w:rsidP="000A7BC7">
      <w:pPr>
        <w:spacing w:after="0" w:line="240" w:lineRule="auto"/>
      </w:pPr>
      <w:r>
        <w:separator/>
      </w:r>
    </w:p>
  </w:endnote>
  <w:endnote w:type="continuationSeparator" w:id="0">
    <w:p w14:paraId="5C033282" w14:textId="77777777" w:rsidR="00232E42" w:rsidRDefault="00232E42" w:rsidP="000A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13A0" w14:textId="2056EEB7" w:rsidR="002319DA" w:rsidRPr="000A7BC7" w:rsidRDefault="000A7BC7">
    <w:pPr>
      <w:pStyle w:val="Footer"/>
      <w:jc w:val="center"/>
      <w:rPr>
        <w:rFonts w:cstheme="minorHAnsi"/>
      </w:rPr>
    </w:pPr>
    <w:r w:rsidRPr="000A7BC7">
      <w:rPr>
        <w:rFonts w:cstheme="minorHAnsi"/>
      </w:rPr>
      <w:t xml:space="preserve">Status: </w:t>
    </w:r>
    <w:r w:rsidR="00A12924">
      <w:rPr>
        <w:rFonts w:cstheme="minorHAnsi"/>
      </w:rPr>
      <w:t>Review</w:t>
    </w:r>
    <w:r w:rsidRPr="000A7BC7">
      <w:rPr>
        <w:rFonts w:cstheme="minorHAnsi"/>
      </w:rPr>
      <w:t>ed March 202</w:t>
    </w:r>
    <w:r w:rsidR="00A12924">
      <w:rPr>
        <w:rFonts w:cstheme="minorHAnsi"/>
      </w:rPr>
      <w:t>5</w:t>
    </w:r>
    <w:r w:rsidRPr="000A7BC7">
      <w:rPr>
        <w:rFonts w:cstheme="minorHAnsi"/>
      </w:rPr>
      <w:tab/>
    </w:r>
    <w:sdt>
      <w:sdtPr>
        <w:rPr>
          <w:rFonts w:cstheme="minorHAnsi"/>
        </w:rPr>
        <w:id w:val="1600140746"/>
        <w:docPartObj>
          <w:docPartGallery w:val="Page Numbers (Bottom of Page)"/>
          <w:docPartUnique/>
        </w:docPartObj>
      </w:sdtPr>
      <w:sdtEndPr>
        <w:rPr>
          <w:noProof/>
        </w:rPr>
      </w:sdtEndPr>
      <w:sdtContent>
        <w:r w:rsidRPr="000A7BC7">
          <w:rPr>
            <w:rFonts w:cstheme="minorHAnsi"/>
          </w:rPr>
          <w:fldChar w:fldCharType="begin"/>
        </w:r>
        <w:r w:rsidRPr="000A7BC7">
          <w:rPr>
            <w:rFonts w:cstheme="minorHAnsi"/>
          </w:rPr>
          <w:instrText xml:space="preserve"> PAGE   \* MERGEFORMAT </w:instrText>
        </w:r>
        <w:r w:rsidRPr="000A7BC7">
          <w:rPr>
            <w:rFonts w:cstheme="minorHAnsi"/>
          </w:rPr>
          <w:fldChar w:fldCharType="separate"/>
        </w:r>
        <w:r w:rsidRPr="000A7BC7">
          <w:rPr>
            <w:rFonts w:cstheme="minorHAnsi"/>
            <w:noProof/>
          </w:rPr>
          <w:t>1</w:t>
        </w:r>
        <w:r w:rsidRPr="000A7BC7">
          <w:rPr>
            <w:rFonts w:cstheme="minorHAnsi"/>
            <w:noProof/>
          </w:rPr>
          <w:fldChar w:fldCharType="end"/>
        </w:r>
        <w:r w:rsidRPr="000A7BC7">
          <w:rPr>
            <w:rFonts w:cstheme="minorHAnsi"/>
            <w:noProof/>
          </w:rPr>
          <w:tab/>
          <w:t>Next review: Mar</w:t>
        </w:r>
        <w:r w:rsidR="00911758">
          <w:rPr>
            <w:rFonts w:cstheme="minorHAnsi"/>
            <w:noProof/>
          </w:rPr>
          <w:t xml:space="preserve"> </w:t>
        </w:r>
        <w:r w:rsidRPr="000A7BC7">
          <w:rPr>
            <w:rFonts w:cstheme="minorHAnsi"/>
            <w:noProof/>
          </w:rPr>
          <w:t>202</w:t>
        </w:r>
        <w:r w:rsidR="00A12924">
          <w:rPr>
            <w:rFonts w:cstheme="minorHAnsi"/>
            <w:noProof/>
          </w:rPr>
          <w:t>7</w:t>
        </w:r>
      </w:sdtContent>
    </w:sdt>
  </w:p>
  <w:p w14:paraId="4E6CBB7D" w14:textId="77777777" w:rsidR="002319DA" w:rsidRPr="00815732" w:rsidRDefault="002319DA"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2334" w14:textId="77777777" w:rsidR="00232E42" w:rsidRDefault="00232E42" w:rsidP="000A7BC7">
      <w:pPr>
        <w:spacing w:after="0" w:line="240" w:lineRule="auto"/>
      </w:pPr>
      <w:r>
        <w:separator/>
      </w:r>
    </w:p>
  </w:footnote>
  <w:footnote w:type="continuationSeparator" w:id="0">
    <w:p w14:paraId="5E1ED4F6" w14:textId="77777777" w:rsidR="00232E42" w:rsidRDefault="00232E42" w:rsidP="000A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53B4" w14:textId="23C80839" w:rsidR="002319DA" w:rsidRDefault="000A7BC7" w:rsidP="00225AAB">
    <w:pPr>
      <w:pStyle w:val="Header"/>
    </w:pPr>
    <w:r>
      <w:rPr>
        <w:noProof/>
        <w:lang w:eastAsia="en-GB"/>
      </w:rPr>
      <w:t>South Kyme Parish Council</w:t>
    </w:r>
    <w:r>
      <w:rPr>
        <w:noProof/>
        <w:lang w:eastAsia="en-GB"/>
      </w:rPr>
      <w:tab/>
    </w:r>
    <w:r>
      <w:rPr>
        <w:noProof/>
        <w:lang w:eastAsia="en-GB"/>
      </w:rPr>
      <w:tab/>
      <w:t>Disciplinary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7454720">
    <w:abstractNumId w:val="4"/>
  </w:num>
  <w:num w:numId="2" w16cid:durableId="4091514">
    <w:abstractNumId w:val="10"/>
  </w:num>
  <w:num w:numId="3" w16cid:durableId="294994967">
    <w:abstractNumId w:val="9"/>
  </w:num>
  <w:num w:numId="4" w16cid:durableId="1693074430">
    <w:abstractNumId w:val="11"/>
  </w:num>
  <w:num w:numId="5" w16cid:durableId="768740803">
    <w:abstractNumId w:val="8"/>
  </w:num>
  <w:num w:numId="6" w16cid:durableId="715853002">
    <w:abstractNumId w:val="2"/>
  </w:num>
  <w:num w:numId="7" w16cid:durableId="1672171919">
    <w:abstractNumId w:val="7"/>
  </w:num>
  <w:num w:numId="8" w16cid:durableId="751662805">
    <w:abstractNumId w:val="6"/>
  </w:num>
  <w:num w:numId="9" w16cid:durableId="651373455">
    <w:abstractNumId w:val="1"/>
  </w:num>
  <w:num w:numId="10" w16cid:durableId="1239242842">
    <w:abstractNumId w:val="13"/>
  </w:num>
  <w:num w:numId="11" w16cid:durableId="852306406">
    <w:abstractNumId w:val="5"/>
  </w:num>
  <w:num w:numId="12" w16cid:durableId="122622911">
    <w:abstractNumId w:val="0"/>
  </w:num>
  <w:num w:numId="13" w16cid:durableId="1012729220">
    <w:abstractNumId w:val="12"/>
  </w:num>
  <w:num w:numId="14" w16cid:durableId="125979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C7"/>
    <w:rsid w:val="000941CA"/>
    <w:rsid w:val="000A7BC7"/>
    <w:rsid w:val="002319DA"/>
    <w:rsid w:val="00232E42"/>
    <w:rsid w:val="0028404C"/>
    <w:rsid w:val="003C2232"/>
    <w:rsid w:val="003D5DDB"/>
    <w:rsid w:val="003E720A"/>
    <w:rsid w:val="005F53C2"/>
    <w:rsid w:val="006624E2"/>
    <w:rsid w:val="00733EF8"/>
    <w:rsid w:val="0080540E"/>
    <w:rsid w:val="00850944"/>
    <w:rsid w:val="00911758"/>
    <w:rsid w:val="00991F19"/>
    <w:rsid w:val="009D6BE1"/>
    <w:rsid w:val="00A12924"/>
    <w:rsid w:val="00CF1BBC"/>
    <w:rsid w:val="00E30715"/>
    <w:rsid w:val="00E379FA"/>
    <w:rsid w:val="00E72947"/>
    <w:rsid w:val="00F81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A196"/>
  <w15:chartTrackingRefBased/>
  <w15:docId w15:val="{F4F8F912-5AF9-4FEB-B309-35B54C32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BC7"/>
  </w:style>
  <w:style w:type="paragraph" w:styleId="Footer">
    <w:name w:val="footer"/>
    <w:basedOn w:val="Normal"/>
    <w:link w:val="FooterChar"/>
    <w:uiPriority w:val="99"/>
    <w:unhideWhenUsed/>
    <w:rsid w:val="000A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BC7"/>
  </w:style>
  <w:style w:type="paragraph" w:styleId="ListParagraph">
    <w:name w:val="List Paragraph"/>
    <w:basedOn w:val="Normal"/>
    <w:uiPriority w:val="34"/>
    <w:qFormat/>
    <w:rsid w:val="000A7BC7"/>
    <w:pPr>
      <w:ind w:left="720"/>
      <w:contextualSpacing/>
    </w:pPr>
  </w:style>
  <w:style w:type="character" w:styleId="Hyperlink">
    <w:name w:val="Hyperlink"/>
    <w:basedOn w:val="DefaultParagraphFont"/>
    <w:uiPriority w:val="99"/>
    <w:unhideWhenUsed/>
    <w:rsid w:val="000A7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SKPC</dc:creator>
  <cp:keywords/>
  <dc:description/>
  <cp:lastModifiedBy>Clerk SKPC</cp:lastModifiedBy>
  <cp:revision>3</cp:revision>
  <dcterms:created xsi:type="dcterms:W3CDTF">2025-03-07T12:01:00Z</dcterms:created>
  <dcterms:modified xsi:type="dcterms:W3CDTF">2025-03-07T12:20:00Z</dcterms:modified>
</cp:coreProperties>
</file>